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F683" w14:textId="77777777" w:rsidR="00554B51" w:rsidRPr="00616758" w:rsidRDefault="00554B51" w:rsidP="00554B51">
      <w:pPr>
        <w:pStyle w:val="NormalWeb"/>
        <w:shd w:val="clear" w:color="auto" w:fill="FFFFFF"/>
        <w:spacing w:before="0" w:beforeAutospacing="0" w:after="0" w:afterAutospacing="0"/>
        <w:jc w:val="center"/>
        <w:rPr>
          <w:rFonts w:asciiTheme="minorHAnsi" w:hAnsiTheme="minorHAnsi" w:cstheme="minorHAnsi"/>
          <w:color w:val="000000"/>
          <w:sz w:val="22"/>
          <w:szCs w:val="22"/>
          <w:lang w:val="nl-NL"/>
        </w:rPr>
      </w:pPr>
      <w:r w:rsidRPr="00616758">
        <w:rPr>
          <w:rStyle w:val="Strong"/>
          <w:rFonts w:asciiTheme="minorHAnsi" w:hAnsiTheme="minorHAnsi" w:cstheme="minorHAnsi"/>
          <w:color w:val="000000"/>
          <w:sz w:val="22"/>
          <w:szCs w:val="22"/>
          <w:lang w:val="nl-NL"/>
        </w:rPr>
        <w:t>Herziening van het technisch voorschrift C1/107</w:t>
      </w:r>
    </w:p>
    <w:p w14:paraId="7EDCC379" w14:textId="77777777" w:rsidR="00554B51" w:rsidRPr="00616758" w:rsidRDefault="00554B51" w:rsidP="00554B51">
      <w:pPr>
        <w:pStyle w:val="NormalWeb"/>
        <w:shd w:val="clear" w:color="auto" w:fill="FFFFFF"/>
        <w:spacing w:before="0" w:beforeAutospacing="0" w:after="0" w:afterAutospacing="0"/>
        <w:jc w:val="center"/>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br/>
        <w:t>“Algemene technische voorschriften voor de aansluiting van een gebruiker op het laagspanningsdistributienet”</w:t>
      </w:r>
    </w:p>
    <w:p w14:paraId="7643E886"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 </w:t>
      </w:r>
    </w:p>
    <w:p w14:paraId="263C485B"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 </w:t>
      </w:r>
    </w:p>
    <w:p w14:paraId="71B07F48"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Het doel van dit voorschrift C1/107 is</w:t>
      </w:r>
    </w:p>
    <w:p w14:paraId="1B0FDE27" w14:textId="77777777" w:rsidR="00554B51" w:rsidRPr="00616758" w:rsidRDefault="00554B51" w:rsidP="00554B51">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616758">
        <w:rPr>
          <w:rStyle w:val="Strong"/>
          <w:rFonts w:asciiTheme="minorHAnsi" w:hAnsiTheme="minorHAnsi" w:cstheme="minorHAnsi"/>
          <w:color w:val="000000"/>
          <w:sz w:val="22"/>
          <w:szCs w:val="22"/>
          <w:lang w:val="nl-NL"/>
        </w:rPr>
        <w:t>De plichten en verantwoordelijkheden van de DNG vast te leggen</w:t>
      </w:r>
      <w:r w:rsidRPr="00616758">
        <w:rPr>
          <w:rFonts w:asciiTheme="minorHAnsi" w:hAnsiTheme="minorHAnsi" w:cstheme="minorHAnsi"/>
          <w:color w:val="000000"/>
          <w:sz w:val="22"/>
          <w:szCs w:val="22"/>
          <w:lang w:val="nl-NL"/>
        </w:rPr>
        <w:t> voor wat betreft de conforme uitvoering van een laagspanningsaansluiting en de technische vereisten aan te geven die worden gesteld aan de samenstellende delen van een aansluiting in zoverre de verantwoordelijkheid daarover bij de DNG ligt.</w:t>
      </w:r>
    </w:p>
    <w:p w14:paraId="4ACA2E59" w14:textId="77777777" w:rsidR="00554B51" w:rsidRPr="00616758" w:rsidRDefault="00554B51" w:rsidP="00554B51">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616758">
        <w:rPr>
          <w:rStyle w:val="Strong"/>
          <w:rFonts w:asciiTheme="minorHAnsi" w:hAnsiTheme="minorHAnsi" w:cstheme="minorHAnsi"/>
          <w:color w:val="000000"/>
          <w:sz w:val="22"/>
          <w:szCs w:val="22"/>
          <w:lang w:val="nl-NL"/>
        </w:rPr>
        <w:t>De plichten en verantwoordelijkheden van de DNB vast te leggen</w:t>
      </w:r>
      <w:r w:rsidRPr="00616758">
        <w:rPr>
          <w:rFonts w:asciiTheme="minorHAnsi" w:hAnsiTheme="minorHAnsi" w:cstheme="minorHAnsi"/>
          <w:color w:val="000000"/>
          <w:sz w:val="22"/>
          <w:szCs w:val="22"/>
          <w:lang w:val="nl-NL"/>
        </w:rPr>
        <w:t> voor wat betreft de conforme uitvoering van een laagspanningsaansluiting en de technische vereisten aan te geven die worden gesteld aan de samenstellende delen van een aansluiting in zoverre de verantwoordelijkheid daarover bij de DNB ligt.</w:t>
      </w:r>
    </w:p>
    <w:p w14:paraId="4960DE4E" w14:textId="77777777" w:rsidR="00554B51" w:rsidRPr="00616758" w:rsidRDefault="00554B51" w:rsidP="00554B51">
      <w:pPr>
        <w:pStyle w:val="NormalWeb"/>
        <w:numPr>
          <w:ilvl w:val="0"/>
          <w:numId w:val="1"/>
        </w:numPr>
        <w:shd w:val="clear" w:color="auto" w:fill="FFFFFF"/>
        <w:spacing w:before="0" w:beforeAutospacing="0" w:after="0" w:afterAutospacing="0"/>
        <w:rPr>
          <w:rFonts w:asciiTheme="minorHAnsi" w:hAnsiTheme="minorHAnsi" w:cstheme="minorHAnsi"/>
          <w:color w:val="000000"/>
          <w:sz w:val="22"/>
          <w:szCs w:val="22"/>
          <w:lang w:val="nl-NL"/>
        </w:rPr>
      </w:pPr>
      <w:r w:rsidRPr="00616758">
        <w:rPr>
          <w:rStyle w:val="Strong"/>
          <w:rFonts w:asciiTheme="minorHAnsi" w:hAnsiTheme="minorHAnsi" w:cstheme="minorHAnsi"/>
          <w:color w:val="000000"/>
          <w:sz w:val="22"/>
          <w:szCs w:val="22"/>
          <w:lang w:val="nl-NL"/>
        </w:rPr>
        <w:t>Het opstellen van uniforme technische voorschriften</w:t>
      </w:r>
      <w:r w:rsidRPr="00616758">
        <w:rPr>
          <w:rFonts w:asciiTheme="minorHAnsi" w:hAnsiTheme="minorHAnsi" w:cstheme="minorHAnsi"/>
          <w:color w:val="000000"/>
          <w:sz w:val="22"/>
          <w:szCs w:val="22"/>
          <w:lang w:val="nl-NL"/>
        </w:rPr>
        <w:t> aangaande laagspanningsaansluitingen in België en daarin transparantie te bieden.</w:t>
      </w:r>
    </w:p>
    <w:p w14:paraId="243D253D"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 xml:space="preserve">De belangrijkste wijzigingen zijn toegelicht in de </w:t>
      </w:r>
      <w:proofErr w:type="spellStart"/>
      <w:r w:rsidRPr="00616758">
        <w:rPr>
          <w:rFonts w:asciiTheme="minorHAnsi" w:hAnsiTheme="minorHAnsi" w:cstheme="minorHAnsi"/>
          <w:color w:val="000000"/>
          <w:sz w:val="22"/>
          <w:szCs w:val="22"/>
          <w:lang w:val="nl-NL"/>
        </w:rPr>
        <w:t>Powerpoint</w:t>
      </w:r>
      <w:proofErr w:type="spellEnd"/>
      <w:r w:rsidRPr="00616758">
        <w:rPr>
          <w:rFonts w:asciiTheme="minorHAnsi" w:hAnsiTheme="minorHAnsi" w:cstheme="minorHAnsi"/>
          <w:color w:val="000000"/>
          <w:sz w:val="22"/>
          <w:szCs w:val="22"/>
          <w:lang w:val="nl-NL"/>
        </w:rPr>
        <w:t xml:space="preserve">  </w:t>
      </w:r>
    </w:p>
    <w:p w14:paraId="58CA52E6"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br/>
        <w:t> </w:t>
      </w:r>
    </w:p>
    <w:p w14:paraId="64DB352B"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Style w:val="Strong"/>
          <w:rFonts w:asciiTheme="minorHAnsi" w:hAnsiTheme="minorHAnsi" w:cstheme="minorHAnsi"/>
          <w:color w:val="000000"/>
          <w:sz w:val="22"/>
          <w:szCs w:val="22"/>
          <w:lang w:val="nl-NL"/>
        </w:rPr>
        <w:t>Modaliteiten van de raadpleging</w:t>
      </w:r>
    </w:p>
    <w:p w14:paraId="489396E0"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 </w:t>
      </w:r>
    </w:p>
    <w:p w14:paraId="610FEA90"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Deze raadpleging loopt van 29.07.2022 tot 16.09.2022. Iedereen die geïnteresseerd is kan deelnemen door zijn opmerkingen uiterlijk op vrijdag 16.09.2022 (17.00 uur) te sturen naar het e-mailadres </w:t>
      </w:r>
      <w:hyperlink r:id="rId5" w:tgtFrame="_blank" w:history="1">
        <w:r w:rsidRPr="00616758">
          <w:rPr>
            <w:rStyle w:val="Hyperlink"/>
            <w:rFonts w:asciiTheme="minorHAnsi" w:hAnsiTheme="minorHAnsi" w:cstheme="minorHAnsi"/>
            <w:color w:val="004696"/>
            <w:sz w:val="22"/>
            <w:szCs w:val="22"/>
            <w:lang w:val="nl-NL"/>
          </w:rPr>
          <w:t>consult@synergrid.be</w:t>
        </w:r>
      </w:hyperlink>
      <w:r w:rsidRPr="00616758">
        <w:rPr>
          <w:rFonts w:asciiTheme="minorHAnsi" w:hAnsiTheme="minorHAnsi" w:cstheme="minorHAnsi"/>
          <w:color w:val="000000"/>
          <w:sz w:val="22"/>
          <w:szCs w:val="22"/>
          <w:lang w:val="nl-NL"/>
        </w:rPr>
        <w:t>. Gelieve voor het indienen van opmerkingen uitsluitend het antwoordformulier in Excel "</w:t>
      </w:r>
      <w:proofErr w:type="spellStart"/>
      <w:r w:rsidRPr="00616758">
        <w:rPr>
          <w:rFonts w:asciiTheme="minorHAnsi" w:hAnsiTheme="minorHAnsi" w:cstheme="minorHAnsi"/>
          <w:color w:val="000000"/>
          <w:sz w:val="22"/>
          <w:szCs w:val="22"/>
          <w:lang w:val="nl-NL"/>
        </w:rPr>
        <w:t>COMMENTs</w:t>
      </w:r>
      <w:proofErr w:type="spellEnd"/>
      <w:r w:rsidRPr="00616758">
        <w:rPr>
          <w:rFonts w:asciiTheme="minorHAnsi" w:hAnsiTheme="minorHAnsi" w:cstheme="minorHAnsi"/>
          <w:color w:val="000000"/>
          <w:sz w:val="22"/>
          <w:szCs w:val="22"/>
          <w:lang w:val="nl-NL"/>
        </w:rPr>
        <w:t xml:space="preserve"> SHEET” te gebruiken.</w:t>
      </w:r>
    </w:p>
    <w:p w14:paraId="3AA67253"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br/>
        <w:t> </w:t>
      </w:r>
    </w:p>
    <w:p w14:paraId="1E7CB617"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Style w:val="Strong"/>
          <w:rFonts w:asciiTheme="minorHAnsi" w:hAnsiTheme="minorHAnsi" w:cstheme="minorHAnsi"/>
          <w:color w:val="000000"/>
          <w:sz w:val="22"/>
          <w:szCs w:val="22"/>
          <w:lang w:val="nl-NL"/>
        </w:rPr>
        <w:t>Documenten</w:t>
      </w:r>
    </w:p>
    <w:p w14:paraId="31626553" w14:textId="77777777" w:rsidR="00554B51"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 </w:t>
      </w:r>
    </w:p>
    <w:p w14:paraId="493B0D13" w14:textId="77777777" w:rsidR="00616758"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t>Hieronder vindt u alle documenten (beschikbaar in NL, FR):</w:t>
      </w:r>
    </w:p>
    <w:p w14:paraId="1ECE1F17" w14:textId="7D93DAF2" w:rsidR="00616758" w:rsidRPr="00616758" w:rsidRDefault="00554B51" w:rsidP="00554B51">
      <w:pPr>
        <w:pStyle w:val="NormalWeb"/>
        <w:shd w:val="clear" w:color="auto" w:fill="FFFFFF"/>
        <w:spacing w:before="0" w:beforeAutospacing="0" w:after="0" w:afterAutospacing="0"/>
        <w:rPr>
          <w:rFonts w:asciiTheme="minorHAnsi" w:hAnsiTheme="minorHAnsi" w:cstheme="minorHAnsi"/>
          <w:sz w:val="22"/>
          <w:szCs w:val="22"/>
          <w:lang w:val="nl-NL"/>
        </w:rPr>
      </w:pPr>
      <w:r w:rsidRPr="00616758">
        <w:rPr>
          <w:rFonts w:asciiTheme="minorHAnsi" w:hAnsiTheme="minorHAnsi" w:cstheme="minorHAnsi"/>
          <w:color w:val="000000"/>
          <w:sz w:val="22"/>
          <w:szCs w:val="22"/>
          <w:lang w:val="nl-NL"/>
        </w:rPr>
        <w:br/>
        <w:t>- </w:t>
      </w:r>
      <w:r w:rsidRPr="00616758">
        <w:rPr>
          <w:rFonts w:asciiTheme="minorHAnsi" w:hAnsiTheme="minorHAnsi" w:cstheme="minorHAnsi"/>
          <w:sz w:val="22"/>
          <w:szCs w:val="22"/>
          <w:lang w:val="nl-NL"/>
        </w:rPr>
        <w:t xml:space="preserve">Document C1/107 ter </w:t>
      </w:r>
      <w:r w:rsidR="00616758" w:rsidRPr="00616758">
        <w:rPr>
          <w:rFonts w:asciiTheme="minorHAnsi" w:hAnsiTheme="minorHAnsi" w:cstheme="minorHAnsi"/>
          <w:sz w:val="22"/>
          <w:szCs w:val="22"/>
          <w:lang w:val="nl-NL"/>
        </w:rPr>
        <w:t>consultatie</w:t>
      </w:r>
    </w:p>
    <w:p w14:paraId="5BFB827D" w14:textId="6D151294" w:rsidR="00616758" w:rsidRPr="00616758" w:rsidRDefault="00616758" w:rsidP="00554B51">
      <w:pPr>
        <w:pStyle w:val="NormalWeb"/>
        <w:shd w:val="clear" w:color="auto" w:fill="FFFFFF"/>
        <w:spacing w:before="0" w:beforeAutospacing="0" w:after="0" w:afterAutospacing="0"/>
        <w:rPr>
          <w:rFonts w:asciiTheme="minorHAnsi" w:hAnsiTheme="minorHAnsi" w:cstheme="minorHAnsi"/>
          <w:sz w:val="22"/>
          <w:szCs w:val="22"/>
          <w:lang w:val="nl-NL"/>
        </w:rPr>
      </w:pPr>
      <w:r w:rsidRPr="00616758">
        <w:rPr>
          <w:rFonts w:asciiTheme="minorHAnsi" w:hAnsiTheme="minorHAnsi" w:cstheme="minorHAnsi"/>
          <w:sz w:val="22"/>
          <w:szCs w:val="22"/>
          <w:lang w:val="nl-NL"/>
        </w:rPr>
        <w:object w:dxaOrig="1520" w:dyaOrig="986" w14:anchorId="5C76B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15pt" o:ole="">
            <v:imagedata r:id="rId6" o:title=""/>
          </v:shape>
          <o:OLEObject Type="Embed" ProgID="Acrobat.Document.DC" ShapeID="_x0000_i1025" DrawAspect="Icon" ObjectID="_1727550176" r:id="rId7"/>
        </w:object>
      </w:r>
    </w:p>
    <w:p w14:paraId="0D99E887" w14:textId="715F5281" w:rsidR="00616758" w:rsidRPr="00616758" w:rsidRDefault="00554B51"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br/>
        <w:t>- </w:t>
      </w:r>
      <w:proofErr w:type="spellStart"/>
      <w:r w:rsidRPr="00616758">
        <w:rPr>
          <w:rFonts w:asciiTheme="minorHAnsi" w:hAnsiTheme="minorHAnsi" w:cstheme="minorHAnsi"/>
          <w:color w:val="000000"/>
          <w:sz w:val="22"/>
          <w:szCs w:val="22"/>
          <w:lang w:val="nl-NL"/>
        </w:rPr>
        <w:t>Powerpoint</w:t>
      </w:r>
      <w:proofErr w:type="spellEnd"/>
    </w:p>
    <w:p w14:paraId="3DC4326C" w14:textId="04F8B882" w:rsidR="00616758" w:rsidRPr="00616758" w:rsidRDefault="00616758"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object w:dxaOrig="1520" w:dyaOrig="986" w14:anchorId="54CAF76A">
          <v:shape id="_x0000_i1026" type="#_x0000_t75" style="width:76.15pt;height:49.15pt" o:ole="">
            <v:imagedata r:id="rId8" o:title=""/>
          </v:shape>
          <o:OLEObject Type="Embed" ProgID="Acrobat.Document.DC" ShapeID="_x0000_i1026" DrawAspect="Icon" ObjectID="_1727550177" r:id="rId9"/>
        </w:object>
      </w:r>
    </w:p>
    <w:p w14:paraId="26D5FA3E" w14:textId="071808CF" w:rsidR="00554B51" w:rsidRPr="00616758" w:rsidRDefault="00554B51" w:rsidP="00554B51">
      <w:pPr>
        <w:pStyle w:val="NormalWeb"/>
        <w:shd w:val="clear" w:color="auto" w:fill="FFFFFF"/>
        <w:spacing w:before="0" w:beforeAutospacing="0" w:after="0" w:afterAutospacing="0"/>
        <w:rPr>
          <w:rFonts w:asciiTheme="minorHAnsi" w:hAnsiTheme="minorHAnsi" w:cstheme="minorHAnsi"/>
          <w:sz w:val="22"/>
          <w:szCs w:val="22"/>
          <w:lang w:val="nl-NL"/>
        </w:rPr>
      </w:pPr>
      <w:r w:rsidRPr="00616758">
        <w:rPr>
          <w:rFonts w:asciiTheme="minorHAnsi" w:hAnsiTheme="minorHAnsi" w:cstheme="minorHAnsi"/>
          <w:color w:val="000000"/>
          <w:sz w:val="22"/>
          <w:szCs w:val="22"/>
          <w:lang w:val="nl-NL"/>
        </w:rPr>
        <w:br/>
        <w:t>- </w:t>
      </w:r>
      <w:proofErr w:type="spellStart"/>
      <w:r w:rsidRPr="00616758">
        <w:rPr>
          <w:rFonts w:asciiTheme="minorHAnsi" w:hAnsiTheme="minorHAnsi" w:cstheme="minorHAnsi"/>
          <w:sz w:val="22"/>
          <w:szCs w:val="22"/>
          <w:lang w:val="nl-NL"/>
        </w:rPr>
        <w:t>Comments</w:t>
      </w:r>
      <w:proofErr w:type="spellEnd"/>
      <w:r w:rsidRPr="00616758">
        <w:rPr>
          <w:rFonts w:asciiTheme="minorHAnsi" w:hAnsiTheme="minorHAnsi" w:cstheme="minorHAnsi"/>
          <w:sz w:val="22"/>
          <w:szCs w:val="22"/>
          <w:lang w:val="nl-NL"/>
        </w:rPr>
        <w:t xml:space="preserve"> sheet</w:t>
      </w:r>
    </w:p>
    <w:p w14:paraId="4016B02F" w14:textId="3A41F0A8" w:rsidR="00616758" w:rsidRPr="00616758" w:rsidRDefault="00616758" w:rsidP="00554B51">
      <w:pPr>
        <w:pStyle w:val="NormalWeb"/>
        <w:shd w:val="clear" w:color="auto" w:fill="FFFFFF"/>
        <w:spacing w:before="0" w:beforeAutospacing="0" w:after="0" w:afterAutospacing="0"/>
        <w:rPr>
          <w:rFonts w:asciiTheme="minorHAnsi" w:hAnsiTheme="minorHAnsi" w:cstheme="minorHAnsi"/>
          <w:color w:val="000000"/>
          <w:sz w:val="22"/>
          <w:szCs w:val="22"/>
          <w:lang w:val="nl-NL"/>
        </w:rPr>
      </w:pPr>
      <w:r w:rsidRPr="00616758">
        <w:rPr>
          <w:rFonts w:asciiTheme="minorHAnsi" w:hAnsiTheme="minorHAnsi" w:cstheme="minorHAnsi"/>
          <w:color w:val="000000"/>
          <w:sz w:val="22"/>
          <w:szCs w:val="22"/>
          <w:lang w:val="nl-NL"/>
        </w:rPr>
        <w:object w:dxaOrig="1520" w:dyaOrig="986" w14:anchorId="0EBA3ED1">
          <v:shape id="_x0000_i1027" type="#_x0000_t75" style="width:76.15pt;height:49.15pt" o:ole="">
            <v:imagedata r:id="rId10" o:title=""/>
          </v:shape>
          <o:OLEObject Type="Embed" ProgID="Excel.Sheet.12" ShapeID="_x0000_i1027" DrawAspect="Icon" ObjectID="_1727550178" r:id="rId11"/>
        </w:object>
      </w:r>
    </w:p>
    <w:p w14:paraId="729F7816" w14:textId="77777777" w:rsidR="000C1FC5" w:rsidRPr="00554B51" w:rsidRDefault="000C1FC5">
      <w:pPr>
        <w:rPr>
          <w:rFonts w:cstheme="minorHAnsi"/>
        </w:rPr>
      </w:pPr>
    </w:p>
    <w:sectPr w:rsidR="000C1FC5" w:rsidRPr="00554B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4A97"/>
    <w:multiLevelType w:val="multilevel"/>
    <w:tmpl w:val="9A3C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58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51"/>
    <w:rsid w:val="000C1FC5"/>
    <w:rsid w:val="003D1C27"/>
    <w:rsid w:val="00554B51"/>
    <w:rsid w:val="00616758"/>
    <w:rsid w:val="00C920A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94315"/>
  <w15:chartTrackingRefBased/>
  <w15:docId w15:val="{F180FF11-9F07-4EDD-A4F3-92B64C30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4B51"/>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554B51"/>
    <w:rPr>
      <w:b/>
      <w:bCs/>
    </w:rPr>
  </w:style>
  <w:style w:type="character" w:styleId="Hyperlink">
    <w:name w:val="Hyperlink"/>
    <w:basedOn w:val="DefaultParagraphFont"/>
    <w:uiPriority w:val="99"/>
    <w:semiHidden/>
    <w:unhideWhenUsed/>
    <w:rsid w:val="00554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7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Excel_Worksheet.xlsx"/><Relationship Id="rId5" Type="http://schemas.openxmlformats.org/officeDocument/2006/relationships/hyperlink" Target="mailto:consult@synergrid.be" TargetMode="Externa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32D88F17-5E25-431D-9B28-326FE6812A0C}"/>
</file>

<file path=customXml/itemProps2.xml><?xml version="1.0" encoding="utf-8"?>
<ds:datastoreItem xmlns:ds="http://schemas.openxmlformats.org/officeDocument/2006/customXml" ds:itemID="{7DDB21F9-D86F-4095-BA86-6966EF7BFA88}"/>
</file>

<file path=customXml/itemProps3.xml><?xml version="1.0" encoding="utf-8"?>
<ds:datastoreItem xmlns:ds="http://schemas.openxmlformats.org/officeDocument/2006/customXml" ds:itemID="{467AA8DC-4820-4AC5-B854-EC83477F3978}"/>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cp:lastModifiedBy>
  <cp:revision>2</cp:revision>
  <dcterms:created xsi:type="dcterms:W3CDTF">2022-10-17T06:09:00Z</dcterms:created>
  <dcterms:modified xsi:type="dcterms:W3CDTF">2022-10-17T20:16:00Z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