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docx" ContentType="application/vnd.openxmlformats-officedocument.wordprocessingml.document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DF2ED" w14:textId="77777777" w:rsidR="00980512" w:rsidRPr="00980512" w:rsidRDefault="00980512" w:rsidP="00980512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lang w:val="en-BE" w:eastAsia="en-BE"/>
        </w:rPr>
      </w:pPr>
      <w:r w:rsidRPr="00980512">
        <w:rPr>
          <w:rFonts w:ascii="Arial" w:eastAsia="Times New Roman" w:hAnsi="Arial" w:cs="Arial"/>
          <w:b/>
          <w:bCs/>
          <w:color w:val="000000"/>
          <w:sz w:val="21"/>
          <w:szCs w:val="21"/>
          <w:lang w:val="en-BE" w:eastAsia="en-BE"/>
        </w:rPr>
        <w:br/>
      </w:r>
      <w:proofErr w:type="spellStart"/>
      <w:r w:rsidRPr="00980512">
        <w:rPr>
          <w:rFonts w:eastAsia="Times New Roman" w:cstheme="minorHAnsi"/>
          <w:b/>
          <w:bCs/>
          <w:color w:val="000000"/>
          <w:lang w:val="en-BE" w:eastAsia="en-BE"/>
        </w:rPr>
        <w:t>Modèle</w:t>
      </w:r>
      <w:proofErr w:type="spellEnd"/>
      <w:r w:rsidRPr="00980512">
        <w:rPr>
          <w:rFonts w:eastAsia="Times New Roman" w:cstheme="minorHAnsi"/>
          <w:b/>
          <w:bCs/>
          <w:color w:val="000000"/>
          <w:lang w:val="en-BE" w:eastAsia="en-BE"/>
        </w:rPr>
        <w:t xml:space="preserve"> de </w:t>
      </w:r>
      <w:proofErr w:type="spellStart"/>
      <w:r w:rsidRPr="00980512">
        <w:rPr>
          <w:rFonts w:eastAsia="Times New Roman" w:cstheme="minorHAnsi"/>
          <w:b/>
          <w:bCs/>
          <w:color w:val="000000"/>
          <w:lang w:val="en-BE" w:eastAsia="en-BE"/>
        </w:rPr>
        <w:t>contrat</w:t>
      </w:r>
      <w:proofErr w:type="spellEnd"/>
      <w:r w:rsidRPr="00980512">
        <w:rPr>
          <w:rFonts w:eastAsia="Times New Roman" w:cstheme="minorHAnsi"/>
          <w:b/>
          <w:bCs/>
          <w:color w:val="000000"/>
          <w:lang w:val="en-BE" w:eastAsia="en-BE"/>
        </w:rPr>
        <w:t xml:space="preserve"> entre le FSP et le GRD </w:t>
      </w:r>
    </w:p>
    <w:p w14:paraId="49CD5562" w14:textId="77777777" w:rsidR="00980512" w:rsidRPr="00980512" w:rsidRDefault="00980512" w:rsidP="00980512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lang w:val="en-BE" w:eastAsia="en-BE"/>
        </w:rPr>
      </w:pPr>
      <w:r w:rsidRPr="00980512">
        <w:rPr>
          <w:rFonts w:eastAsia="Times New Roman" w:cstheme="minorHAnsi"/>
          <w:color w:val="000000"/>
          <w:lang w:val="en-BE" w:eastAsia="en-BE"/>
        </w:rPr>
        <w:t xml:space="preserve">dans le cadre de la livraison de services de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flexibilité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par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l’utilisation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de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flexibilité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d’utilisateurs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du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réseau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de distribution</w:t>
      </w:r>
    </w:p>
    <w:p w14:paraId="655175AE" w14:textId="77777777" w:rsidR="00980512" w:rsidRPr="00980512" w:rsidRDefault="00980512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 w:rsidRPr="00980512">
        <w:rPr>
          <w:rFonts w:eastAsia="Times New Roman" w:cstheme="minorHAnsi"/>
          <w:color w:val="000000"/>
          <w:lang w:val="en-BE" w:eastAsia="en-BE"/>
        </w:rPr>
        <w:t> </w:t>
      </w:r>
    </w:p>
    <w:p w14:paraId="011C6F54" w14:textId="77777777" w:rsidR="00980512" w:rsidRPr="00980512" w:rsidRDefault="00980512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 w:rsidRPr="00980512">
        <w:rPr>
          <w:rFonts w:eastAsia="Times New Roman" w:cstheme="minorHAnsi"/>
          <w:color w:val="000000"/>
          <w:lang w:val="en-BE" w:eastAsia="en-BE"/>
        </w:rPr>
        <w:t xml:space="preserve">Synergrid a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rédigé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un nouveau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modèle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de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contrat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FSP-GRD et lance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une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consultation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publique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à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cet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effet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>.</w:t>
      </w:r>
    </w:p>
    <w:p w14:paraId="3AE79832" w14:textId="77777777" w:rsidR="00980512" w:rsidRPr="00980512" w:rsidRDefault="00980512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 w:rsidRPr="00980512">
        <w:rPr>
          <w:rFonts w:eastAsia="Times New Roman" w:cstheme="minorHAnsi"/>
          <w:color w:val="000000"/>
          <w:lang w:val="en-BE" w:eastAsia="en-BE"/>
        </w:rPr>
        <w:t xml:space="preserve">Il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s'agit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d'un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contrat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générique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pour la livraison de services de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flexibilité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par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l’utilisation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de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flexibilité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d’utilisateurs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du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réseau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de distribution.</w:t>
      </w:r>
    </w:p>
    <w:p w14:paraId="61C69639" w14:textId="77777777" w:rsidR="00980512" w:rsidRPr="00980512" w:rsidRDefault="00980512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 w:rsidRPr="00980512">
        <w:rPr>
          <w:rFonts w:eastAsia="Times New Roman" w:cstheme="minorHAnsi"/>
          <w:color w:val="000000"/>
          <w:lang w:val="en-BE" w:eastAsia="en-BE"/>
        </w:rPr>
        <w:t> </w:t>
      </w:r>
    </w:p>
    <w:p w14:paraId="1A7DE8C5" w14:textId="3F807967" w:rsidR="00980512" w:rsidRPr="00980512" w:rsidRDefault="00980512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 w:rsidRPr="00980512">
        <w:rPr>
          <w:rFonts w:eastAsia="Times New Roman" w:cstheme="minorHAnsi"/>
          <w:color w:val="000000"/>
          <w:lang w:val="en-BE" w:eastAsia="en-BE"/>
        </w:rPr>
        <w:t>Dans le</w:t>
      </w:r>
      <w:r w:rsidR="000F2C07" w:rsidRPr="000F2C07">
        <w:rPr>
          <w:rFonts w:eastAsia="Times New Roman" w:cstheme="minorHAnsi"/>
          <w:color w:val="000000"/>
          <w:lang w:val="fr-BE" w:eastAsia="en-BE"/>
        </w:rPr>
        <w:t xml:space="preserve"> </w:t>
      </w:r>
      <w:r w:rsidR="000F2C07">
        <w:rPr>
          <w:rFonts w:eastAsia="Times New Roman" w:cstheme="minorHAnsi"/>
          <w:color w:val="000000"/>
          <w:lang w:val="fr-BE" w:eastAsia="en-BE"/>
        </w:rPr>
        <w:t xml:space="preserve">document joint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vous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trouverez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plus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d’informations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concernant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cette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consultation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publique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>.  </w:t>
      </w:r>
    </w:p>
    <w:p w14:paraId="6B577BCB" w14:textId="3EBE44DA" w:rsidR="00980512" w:rsidRDefault="00980512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 w:rsidRPr="00980512">
        <w:rPr>
          <w:rFonts w:eastAsia="Times New Roman" w:cstheme="minorHAnsi"/>
          <w:color w:val="000000"/>
          <w:lang w:val="en-BE" w:eastAsia="en-BE"/>
        </w:rPr>
        <w:t> </w:t>
      </w:r>
    </w:p>
    <w:bookmarkStart w:id="0" w:name="_MON_1727687748"/>
    <w:bookmarkEnd w:id="0"/>
    <w:p w14:paraId="3B2994BC" w14:textId="1BC7D8D1" w:rsidR="000F2C07" w:rsidRDefault="000F2C07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>
        <w:rPr>
          <w:rFonts w:eastAsia="Times New Roman" w:cstheme="minorHAnsi"/>
          <w:color w:val="000000"/>
          <w:lang w:val="en-BE" w:eastAsia="en-BE"/>
        </w:rPr>
        <w:object w:dxaOrig="1540" w:dyaOrig="996" w14:anchorId="581E73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50.1pt" o:ole="">
            <v:imagedata r:id="rId5" o:title=""/>
          </v:shape>
          <o:OLEObject Type="Embed" ProgID="Word.Document.12" ShapeID="_x0000_i1025" DrawAspect="Icon" ObjectID="_1727687917" r:id="rId6">
            <o:FieldCodes>\s</o:FieldCodes>
          </o:OLEObject>
        </w:object>
      </w:r>
    </w:p>
    <w:p w14:paraId="1F370FE0" w14:textId="77777777" w:rsidR="000F2C07" w:rsidRPr="00980512" w:rsidRDefault="000F2C07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</w:p>
    <w:p w14:paraId="16351DB9" w14:textId="77777777" w:rsidR="00980512" w:rsidRPr="00980512" w:rsidRDefault="00980512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proofErr w:type="spellStart"/>
      <w:r w:rsidRPr="00980512">
        <w:rPr>
          <w:rFonts w:eastAsia="Times New Roman" w:cstheme="minorHAnsi"/>
          <w:b/>
          <w:bCs/>
          <w:color w:val="000000"/>
          <w:lang w:val="en-BE" w:eastAsia="en-BE"/>
        </w:rPr>
        <w:t>Modalités</w:t>
      </w:r>
      <w:proofErr w:type="spellEnd"/>
      <w:r w:rsidRPr="00980512">
        <w:rPr>
          <w:rFonts w:eastAsia="Times New Roman" w:cstheme="minorHAnsi"/>
          <w:b/>
          <w:bCs/>
          <w:color w:val="000000"/>
          <w:lang w:val="en-BE" w:eastAsia="en-BE"/>
        </w:rPr>
        <w:t xml:space="preserve"> de la consultation</w:t>
      </w:r>
    </w:p>
    <w:p w14:paraId="0EC2092B" w14:textId="77777777" w:rsidR="00980512" w:rsidRPr="00980512" w:rsidRDefault="00980512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Cette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consultation se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tiendra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du 21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février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au 19 mars 2020.</w:t>
      </w:r>
    </w:p>
    <w:p w14:paraId="44E66A9F" w14:textId="77777777" w:rsidR="00980512" w:rsidRPr="00980512" w:rsidRDefault="00980512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Toute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personne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intéressée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peut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participer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en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envoyant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ses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commentaires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> </w:t>
      </w:r>
      <w:r w:rsidRPr="00980512">
        <w:rPr>
          <w:rFonts w:eastAsia="Times New Roman" w:cstheme="minorHAnsi"/>
          <w:b/>
          <w:bCs/>
          <w:color w:val="000000"/>
          <w:lang w:val="en-BE" w:eastAsia="en-BE"/>
        </w:rPr>
        <w:t xml:space="preserve">au plus tard le 19 mars 2020 (fin de </w:t>
      </w:r>
      <w:proofErr w:type="spellStart"/>
      <w:r w:rsidRPr="00980512">
        <w:rPr>
          <w:rFonts w:eastAsia="Times New Roman" w:cstheme="minorHAnsi"/>
          <w:b/>
          <w:bCs/>
          <w:color w:val="000000"/>
          <w:lang w:val="en-BE" w:eastAsia="en-BE"/>
        </w:rPr>
        <w:t>journée</w:t>
      </w:r>
      <w:proofErr w:type="spellEnd"/>
      <w:r w:rsidRPr="00980512">
        <w:rPr>
          <w:rFonts w:eastAsia="Times New Roman" w:cstheme="minorHAnsi"/>
          <w:b/>
          <w:bCs/>
          <w:color w:val="000000"/>
          <w:lang w:val="en-BE" w:eastAsia="en-BE"/>
        </w:rPr>
        <w:t>)</w:t>
      </w:r>
      <w:r w:rsidRPr="00980512">
        <w:rPr>
          <w:rFonts w:eastAsia="Times New Roman" w:cstheme="minorHAnsi"/>
          <w:color w:val="000000"/>
          <w:lang w:val="en-BE" w:eastAsia="en-BE"/>
        </w:rPr>
        <w:t xml:space="preserve"> à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l’adresse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> </w:t>
      </w:r>
      <w:hyperlink r:id="rId7" w:tgtFrame="_blank" w:history="1">
        <w:r w:rsidRPr="00980512">
          <w:rPr>
            <w:rFonts w:eastAsia="Times New Roman" w:cstheme="minorHAnsi"/>
            <w:color w:val="004696"/>
            <w:u w:val="single"/>
            <w:lang w:val="en-BE" w:eastAsia="en-BE"/>
          </w:rPr>
          <w:t>consult@synergrid.be</w:t>
        </w:r>
      </w:hyperlink>
      <w:r w:rsidRPr="00980512">
        <w:rPr>
          <w:rFonts w:eastAsia="Times New Roman" w:cstheme="minorHAnsi"/>
          <w:color w:val="000000"/>
          <w:lang w:val="en-BE" w:eastAsia="en-BE"/>
        </w:rPr>
        <w:t>.</w:t>
      </w:r>
    </w:p>
    <w:p w14:paraId="569531D9" w14:textId="77777777" w:rsidR="00980512" w:rsidRPr="00980512" w:rsidRDefault="00980512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 w:rsidRPr="00980512">
        <w:rPr>
          <w:rFonts w:eastAsia="Times New Roman" w:cstheme="minorHAnsi"/>
          <w:color w:val="000000"/>
          <w:lang w:val="en-BE" w:eastAsia="en-BE"/>
        </w:rPr>
        <w:t> </w:t>
      </w:r>
    </w:p>
    <w:p w14:paraId="34A634BD" w14:textId="0C17AE9A" w:rsidR="00980512" w:rsidRDefault="00980512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fr-BE" w:eastAsia="en-BE"/>
        </w:rPr>
      </w:pPr>
      <w:r w:rsidRPr="00980512">
        <w:rPr>
          <w:rFonts w:eastAsia="Times New Roman" w:cstheme="minorHAnsi"/>
          <w:color w:val="000000"/>
          <w:lang w:val="en-BE" w:eastAsia="en-BE"/>
        </w:rPr>
        <w:t xml:space="preserve">Tout participant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est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expressément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invité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à utiliser le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formulaire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de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réponse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Excel</w:t>
      </w:r>
      <w:r w:rsidR="000F2C07" w:rsidRPr="000F2C07">
        <w:rPr>
          <w:rFonts w:eastAsia="Times New Roman" w:cstheme="minorHAnsi"/>
          <w:color w:val="000000"/>
          <w:lang w:val="fr-BE" w:eastAsia="en-BE"/>
        </w:rPr>
        <w:t>:</w:t>
      </w:r>
    </w:p>
    <w:p w14:paraId="03921254" w14:textId="7E32F747" w:rsidR="000F2C07" w:rsidRDefault="000F2C07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fr-BE" w:eastAsia="en-BE"/>
        </w:rPr>
      </w:pPr>
    </w:p>
    <w:p w14:paraId="04455FD3" w14:textId="47044199" w:rsidR="000F2C07" w:rsidRDefault="000F2C07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fr-BE" w:eastAsia="en-BE"/>
        </w:rPr>
      </w:pPr>
      <w:r>
        <w:rPr>
          <w:rFonts w:eastAsia="Times New Roman" w:cstheme="minorHAnsi"/>
          <w:color w:val="000000"/>
          <w:lang w:val="fr-BE" w:eastAsia="en-BE"/>
        </w:rPr>
        <w:object w:dxaOrig="1540" w:dyaOrig="996" w14:anchorId="0955773B">
          <v:shape id="_x0000_i1026" type="#_x0000_t75" style="width:77pt;height:50.1pt" o:ole="">
            <v:imagedata r:id="rId8" o:title=""/>
          </v:shape>
          <o:OLEObject Type="Embed" ProgID="Excel.Sheet.12" ShapeID="_x0000_i1026" DrawAspect="Icon" ObjectID="_1727687918" r:id="rId9"/>
        </w:object>
      </w:r>
    </w:p>
    <w:p w14:paraId="67420781" w14:textId="77777777" w:rsidR="00980512" w:rsidRPr="00980512" w:rsidRDefault="00980512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 w:rsidRPr="00980512">
        <w:rPr>
          <w:rFonts w:eastAsia="Times New Roman" w:cstheme="minorHAnsi"/>
          <w:color w:val="000000"/>
          <w:lang w:val="en-BE" w:eastAsia="en-BE"/>
        </w:rPr>
        <w:t> </w:t>
      </w:r>
    </w:p>
    <w:p w14:paraId="6B26DFB0" w14:textId="77777777" w:rsidR="00980512" w:rsidRPr="00980512" w:rsidRDefault="00980512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 w:rsidRPr="00980512">
        <w:rPr>
          <w:rFonts w:eastAsia="Times New Roman" w:cstheme="minorHAnsi"/>
          <w:b/>
          <w:bCs/>
          <w:color w:val="000000"/>
          <w:lang w:val="en-BE" w:eastAsia="en-BE"/>
        </w:rPr>
        <w:t>Documents</w:t>
      </w:r>
    </w:p>
    <w:p w14:paraId="4D605E7E" w14:textId="77777777" w:rsidR="00980512" w:rsidRPr="00980512" w:rsidRDefault="00980512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Vous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trouverez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ici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le lien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vers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les documents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utiles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:</w:t>
      </w:r>
    </w:p>
    <w:p w14:paraId="41075DDC" w14:textId="77777777" w:rsidR="003D739F" w:rsidRDefault="00980512" w:rsidP="009805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val="en-BE" w:eastAsia="en-BE"/>
        </w:rPr>
      </w:pPr>
      <w:r w:rsidRPr="00980512">
        <w:rPr>
          <w:rFonts w:eastAsia="Times New Roman" w:cstheme="minorHAnsi"/>
          <w:color w:val="000000"/>
          <w:lang w:val="en-BE" w:eastAsia="en-BE"/>
        </w:rPr>
        <w:t>FR:</w:t>
      </w:r>
      <w:r w:rsidR="000F2C07" w:rsidRPr="000F2C07">
        <w:rPr>
          <w:rFonts w:eastAsia="Times New Roman" w:cstheme="minorHAnsi"/>
          <w:color w:val="000000"/>
          <w:lang w:val="fr-BE" w:eastAsia="en-BE"/>
        </w:rPr>
        <w:t xml:space="preserve"> </w:t>
      </w:r>
      <w:r w:rsidR="000F2C07">
        <w:rPr>
          <w:rFonts w:eastAsia="Times New Roman" w:cstheme="minorHAnsi"/>
          <w:color w:val="000000"/>
          <w:lang w:val="fr-BE" w:eastAsia="en-BE"/>
        </w:rPr>
        <w:t xml:space="preserve">Modèle de contrat FSP-GRD </w:t>
      </w:r>
      <w:r w:rsidR="003D739F">
        <w:rPr>
          <w:rFonts w:eastAsia="Times New Roman" w:cstheme="minorHAnsi"/>
          <w:color w:val="000000"/>
          <w:lang w:val="fr-BE" w:eastAsia="en-BE"/>
        </w:rPr>
        <w:t>- 2020</w:t>
      </w:r>
      <w:r w:rsidRPr="00980512">
        <w:rPr>
          <w:rFonts w:eastAsia="Times New Roman" w:cstheme="minorHAnsi"/>
          <w:color w:val="000000"/>
          <w:lang w:val="en-BE" w:eastAsia="en-BE"/>
        </w:rPr>
        <w:t> </w:t>
      </w:r>
    </w:p>
    <w:bookmarkStart w:id="1" w:name="_MON_1727687829"/>
    <w:bookmarkEnd w:id="1"/>
    <w:p w14:paraId="0515F5D9" w14:textId="2E0436E2" w:rsidR="00980512" w:rsidRPr="00980512" w:rsidRDefault="003D739F" w:rsidP="003D739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val="en-BE" w:eastAsia="en-BE"/>
        </w:rPr>
      </w:pPr>
      <w:r>
        <w:rPr>
          <w:rFonts w:eastAsia="Times New Roman" w:cstheme="minorHAnsi"/>
          <w:color w:val="000000"/>
          <w:lang w:val="en-BE" w:eastAsia="en-BE"/>
        </w:rPr>
        <w:object w:dxaOrig="1540" w:dyaOrig="996" w14:anchorId="72BA47B4">
          <v:shape id="_x0000_i1027" type="#_x0000_t75" style="width:77pt;height:50.1pt" o:ole="">
            <v:imagedata r:id="rId10" o:title=""/>
          </v:shape>
          <o:OLEObject Type="Embed" ProgID="Word.Document.12" ShapeID="_x0000_i1027" DrawAspect="Icon" ObjectID="_1727687919" r:id="rId11">
            <o:FieldCodes>\s</o:FieldCodes>
          </o:OLEObject>
        </w:object>
      </w:r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</w:p>
    <w:p w14:paraId="2EFA48A0" w14:textId="52A89537" w:rsidR="00980512" w:rsidRPr="00980512" w:rsidRDefault="00980512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 w:rsidRPr="00980512">
        <w:rPr>
          <w:rFonts w:eastAsia="Times New Roman" w:cstheme="minorHAnsi"/>
          <w:color w:val="000000"/>
          <w:lang w:val="en-BE" w:eastAsia="en-BE"/>
        </w:rPr>
        <w:t xml:space="preserve">Pour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ceux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qui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souhaitent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consulter les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projets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de documents C8/06 et C8/07 de Synergrid,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veuillez-vous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référer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au site web de Synergrid - Prescriptions techniques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électricité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>.</w:t>
      </w:r>
    </w:p>
    <w:p w14:paraId="52C0E26A" w14:textId="77777777" w:rsidR="00980512" w:rsidRPr="00980512" w:rsidRDefault="00980512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 w:rsidRPr="00980512">
        <w:rPr>
          <w:rFonts w:eastAsia="Times New Roman" w:cstheme="minorHAnsi"/>
          <w:color w:val="000000"/>
          <w:lang w:val="en-BE" w:eastAsia="en-BE"/>
        </w:rPr>
        <w:t> </w:t>
      </w:r>
    </w:p>
    <w:p w14:paraId="52783DBB" w14:textId="77777777" w:rsidR="003D739F" w:rsidRDefault="00980512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fr-BE" w:eastAsia="en-BE"/>
        </w:rPr>
      </w:pPr>
      <w:proofErr w:type="spellStart"/>
      <w:r w:rsidRPr="00980512">
        <w:rPr>
          <w:rFonts w:eastAsia="Times New Roman" w:cstheme="minorHAnsi"/>
          <w:b/>
          <w:bCs/>
          <w:color w:val="000000"/>
          <w:lang w:val="en-BE" w:eastAsia="en-BE"/>
        </w:rPr>
        <w:t>Résultats</w:t>
      </w:r>
      <w:proofErr w:type="spellEnd"/>
      <w:r w:rsidRPr="00980512">
        <w:rPr>
          <w:rFonts w:eastAsia="Times New Roman" w:cstheme="minorHAnsi"/>
          <w:b/>
          <w:bCs/>
          <w:color w:val="000000"/>
          <w:lang w:val="en-BE" w:eastAsia="en-BE"/>
        </w:rPr>
        <w:t xml:space="preserve"> :</w:t>
      </w:r>
      <w:r w:rsidRPr="00980512">
        <w:rPr>
          <w:rFonts w:eastAsia="Times New Roman" w:cstheme="minorHAnsi"/>
          <w:color w:val="000000"/>
          <w:lang w:val="en-BE" w:eastAsia="en-BE"/>
        </w:rPr>
        <w:br/>
        <w:t xml:space="preserve">Le 19 mars 2020, Synergrid a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reçu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plusieurs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commentaires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de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différentes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parties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prenantes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sur le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texte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du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modèle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de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contrat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FSP-GRD, remarques qui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peuvent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être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consultés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dans le document de compilation (Excel)</w:t>
      </w:r>
      <w:r w:rsidR="003D739F" w:rsidRPr="003D739F">
        <w:rPr>
          <w:rFonts w:eastAsia="Times New Roman" w:cstheme="minorHAnsi"/>
          <w:color w:val="000000"/>
          <w:lang w:val="fr-BE" w:eastAsia="en-BE"/>
        </w:rPr>
        <w:t>:</w:t>
      </w:r>
    </w:p>
    <w:p w14:paraId="15BEC0E0" w14:textId="77777777" w:rsidR="003D739F" w:rsidRDefault="003D739F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fr-BE" w:eastAsia="en-BE"/>
        </w:rPr>
      </w:pPr>
    </w:p>
    <w:p w14:paraId="025C110F" w14:textId="0B5C5B36" w:rsidR="003D739F" w:rsidRDefault="003D739F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fr-BE" w:eastAsia="en-BE"/>
        </w:rPr>
      </w:pPr>
      <w:r>
        <w:rPr>
          <w:rFonts w:eastAsia="Times New Roman" w:cstheme="minorHAnsi"/>
          <w:color w:val="000000"/>
          <w:lang w:val="fr-BE" w:eastAsia="en-BE"/>
        </w:rPr>
        <w:object w:dxaOrig="1540" w:dyaOrig="996" w14:anchorId="7123CCC1">
          <v:shape id="_x0000_i1028" type="#_x0000_t75" style="width:77pt;height:50.1pt" o:ole="">
            <v:imagedata r:id="rId12" o:title=""/>
          </v:shape>
          <o:OLEObject Type="Embed" ProgID="Excel.Sheet.12" ShapeID="_x0000_i1028" DrawAspect="Icon" ObjectID="_1727687920" r:id="rId13"/>
        </w:object>
      </w:r>
    </w:p>
    <w:p w14:paraId="26DCB5BE" w14:textId="77777777" w:rsidR="003D739F" w:rsidRDefault="003D739F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fr-BE" w:eastAsia="en-BE"/>
        </w:rPr>
      </w:pPr>
    </w:p>
    <w:p w14:paraId="40B59EF2" w14:textId="77777777" w:rsidR="002F655D" w:rsidRDefault="00980512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 w:rsidRPr="00980512">
        <w:rPr>
          <w:rFonts w:eastAsia="Times New Roman" w:cstheme="minorHAnsi"/>
          <w:color w:val="000000"/>
          <w:lang w:val="en-BE" w:eastAsia="en-BE"/>
        </w:rPr>
        <w:lastRenderedPageBreak/>
        <w:t xml:space="preserve">Sur base de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ces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commentaires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, Synergrid a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élaboré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une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nouvelle version du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contrat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et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l'a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envoyée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aux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régulateurs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régionaux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le 1er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avril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2020.</w:t>
      </w:r>
      <w:r w:rsidRPr="00980512">
        <w:rPr>
          <w:rFonts w:eastAsia="Times New Roman" w:cstheme="minorHAnsi"/>
          <w:color w:val="000000"/>
          <w:lang w:val="en-BE" w:eastAsia="en-BE"/>
        </w:rPr>
        <w:br/>
        <w:t xml:space="preserve">Par la suite, les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régulateurs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régionaux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ont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envoyé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leurs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commentaires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communs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,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généraux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,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fondamentaux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et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détaillés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sur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cette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nouvelle version entre le 15 et le 20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mai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2020.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Ces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commentaires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ont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été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examinés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par Synergrid et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ont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conduit à</w:t>
      </w:r>
      <w:r w:rsidR="003D739F" w:rsidRPr="003D739F">
        <w:rPr>
          <w:rFonts w:eastAsia="Times New Roman" w:cstheme="minorHAnsi"/>
          <w:color w:val="000000"/>
          <w:lang w:val="fr-BE" w:eastAsia="en-BE"/>
        </w:rPr>
        <w:t xml:space="preserve"> </w:t>
      </w:r>
      <w:r w:rsidR="003D739F">
        <w:rPr>
          <w:rFonts w:eastAsia="Times New Roman" w:cstheme="minorHAnsi"/>
          <w:color w:val="000000"/>
          <w:lang w:val="fr-BE" w:eastAsia="en-BE"/>
        </w:rPr>
        <w:t xml:space="preserve">une version modifiée du modèle de </w:t>
      </w:r>
      <w:r w:rsidR="002F655D">
        <w:rPr>
          <w:rFonts w:eastAsia="Times New Roman" w:cstheme="minorHAnsi"/>
          <w:color w:val="000000"/>
          <w:lang w:val="fr-BE" w:eastAsia="en-BE"/>
        </w:rPr>
        <w:t>contrat FSP-GRD</w:t>
      </w:r>
      <w:r w:rsidRPr="00980512">
        <w:rPr>
          <w:rFonts w:eastAsia="Times New Roman" w:cstheme="minorHAnsi"/>
          <w:color w:val="000000"/>
          <w:lang w:val="en-BE" w:eastAsia="en-BE"/>
        </w:rPr>
        <w:t xml:space="preserve">, </w:t>
      </w:r>
    </w:p>
    <w:p w14:paraId="09B9F561" w14:textId="77777777" w:rsidR="002F655D" w:rsidRDefault="002F655D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</w:p>
    <w:p w14:paraId="372DA346" w14:textId="5DE4EDC1" w:rsidR="002F655D" w:rsidRDefault="002F655D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>
        <w:rPr>
          <w:rFonts w:eastAsia="Times New Roman" w:cstheme="minorHAnsi"/>
          <w:color w:val="000000"/>
          <w:lang w:val="en-BE" w:eastAsia="en-BE"/>
        </w:rPr>
        <w:object w:dxaOrig="1540" w:dyaOrig="996" w14:anchorId="3281F79B">
          <v:shape id="_x0000_i1029" type="#_x0000_t75" style="width:77pt;height:50.1pt" o:ole="">
            <v:imagedata r:id="rId14" o:title=""/>
          </v:shape>
          <o:OLEObject Type="Embed" ProgID="Acrobat.Document.DC" ShapeID="_x0000_i1029" DrawAspect="Icon" ObjectID="_1727687921" r:id="rId15"/>
        </w:object>
      </w:r>
    </w:p>
    <w:p w14:paraId="29829A85" w14:textId="77777777" w:rsidR="002F655D" w:rsidRDefault="002F655D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</w:p>
    <w:p w14:paraId="4CBAD081" w14:textId="49BB1788" w:rsidR="00980512" w:rsidRPr="00980512" w:rsidRDefault="00980512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 w:rsidRPr="00980512">
        <w:rPr>
          <w:rFonts w:eastAsia="Times New Roman" w:cstheme="minorHAnsi"/>
          <w:color w:val="000000"/>
          <w:lang w:val="en-BE" w:eastAsia="en-BE"/>
        </w:rPr>
        <w:t xml:space="preserve">qui a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été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soumise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à nouveau le 18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juin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2020 aux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régulateurs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régionaux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pour approbation.</w:t>
      </w:r>
    </w:p>
    <w:p w14:paraId="35DDB018" w14:textId="77777777" w:rsidR="00980512" w:rsidRPr="00980512" w:rsidRDefault="00980512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 w:rsidRPr="00980512">
        <w:rPr>
          <w:rFonts w:eastAsia="Times New Roman" w:cstheme="minorHAnsi"/>
          <w:color w:val="000000"/>
          <w:lang w:val="en-BE" w:eastAsia="en-BE"/>
        </w:rPr>
        <w:t> </w:t>
      </w:r>
    </w:p>
    <w:p w14:paraId="14B94A49" w14:textId="77777777" w:rsidR="00980512" w:rsidRPr="00980512" w:rsidRDefault="00980512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 w:rsidRPr="00980512">
        <w:rPr>
          <w:rFonts w:eastAsia="Times New Roman" w:cstheme="minorHAnsi"/>
          <w:color w:val="000000"/>
          <w:lang w:val="en-BE" w:eastAsia="en-BE"/>
        </w:rPr>
        <w:t xml:space="preserve">Les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régulateurs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régionaux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ont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approuvé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le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modèle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de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contrat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FSP-GRD (la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CWaPE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le 26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août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2020, la VREG le 1er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septembre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2020 et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Brugel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le 2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septembre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2020), sous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certaines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conditions. Les GRD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ont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pris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en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compte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ces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conditions et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ont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intégré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les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ajustements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nécessaires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dans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une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version finale du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modèle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de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contrat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FSP-GRD, disponible sur le site web, à la section Prescriptions techniques/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Electricité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.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En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outre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, un document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d'autorisation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(de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l'URD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au FSP) a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été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établi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et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également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mis à disposition au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même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 xml:space="preserve"> </w:t>
      </w:r>
      <w:proofErr w:type="spellStart"/>
      <w:r w:rsidRPr="00980512">
        <w:rPr>
          <w:rFonts w:eastAsia="Times New Roman" w:cstheme="minorHAnsi"/>
          <w:color w:val="000000"/>
          <w:lang w:val="en-BE" w:eastAsia="en-BE"/>
        </w:rPr>
        <w:t>endroit</w:t>
      </w:r>
      <w:proofErr w:type="spellEnd"/>
      <w:r w:rsidRPr="00980512">
        <w:rPr>
          <w:rFonts w:eastAsia="Times New Roman" w:cstheme="minorHAnsi"/>
          <w:color w:val="000000"/>
          <w:lang w:val="en-BE" w:eastAsia="en-BE"/>
        </w:rPr>
        <w:t>. </w:t>
      </w:r>
    </w:p>
    <w:p w14:paraId="23638386" w14:textId="77777777" w:rsidR="00980512" w:rsidRPr="00980512" w:rsidRDefault="00980512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 w:rsidRPr="00980512">
        <w:rPr>
          <w:rFonts w:eastAsia="Times New Roman" w:cstheme="minorHAnsi"/>
          <w:color w:val="000000"/>
          <w:lang w:val="en-BE" w:eastAsia="en-BE"/>
        </w:rPr>
        <w:t> </w:t>
      </w:r>
    </w:p>
    <w:p w14:paraId="3BB97D94" w14:textId="77777777" w:rsidR="00980512" w:rsidRPr="00980512" w:rsidRDefault="00980512" w:rsidP="0098051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en-BE" w:eastAsia="en-BE"/>
        </w:rPr>
      </w:pPr>
      <w:r w:rsidRPr="00980512">
        <w:rPr>
          <w:rFonts w:eastAsia="Times New Roman" w:cstheme="minorHAnsi"/>
          <w:color w:val="000000"/>
          <w:lang w:val="en-BE" w:eastAsia="en-BE"/>
        </w:rPr>
        <w:t> </w:t>
      </w:r>
    </w:p>
    <w:p w14:paraId="3BAD10E6" w14:textId="77777777" w:rsidR="001341A1" w:rsidRPr="00980512" w:rsidRDefault="001341A1">
      <w:pPr>
        <w:rPr>
          <w:rFonts w:cstheme="minorHAnsi"/>
          <w:lang w:val="en-BE"/>
        </w:rPr>
      </w:pPr>
    </w:p>
    <w:sectPr w:rsidR="001341A1" w:rsidRPr="009805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548C1"/>
    <w:multiLevelType w:val="multilevel"/>
    <w:tmpl w:val="A274D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4036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512"/>
    <w:rsid w:val="000F2C07"/>
    <w:rsid w:val="001341A1"/>
    <w:rsid w:val="002F655D"/>
    <w:rsid w:val="003D1C27"/>
    <w:rsid w:val="003D739F"/>
    <w:rsid w:val="00980512"/>
    <w:rsid w:val="00C9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577920"/>
  <w15:chartTrackingRefBased/>
  <w15:docId w15:val="{97C43505-4D28-4840-B34A-7AAC964E0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0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E" w:eastAsia="en-BE"/>
    </w:rPr>
  </w:style>
  <w:style w:type="character" w:customStyle="1" w:styleId="subtitle1">
    <w:name w:val="subtitle1"/>
    <w:basedOn w:val="DefaultParagraphFont"/>
    <w:rsid w:val="00980512"/>
  </w:style>
  <w:style w:type="character" w:styleId="Hyperlink">
    <w:name w:val="Hyperlink"/>
    <w:basedOn w:val="DefaultParagraphFont"/>
    <w:uiPriority w:val="99"/>
    <w:semiHidden/>
    <w:unhideWhenUsed/>
    <w:rsid w:val="0098051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805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3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Excel_Worksheet2.xlsx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mailto:consult@synergrid.be" TargetMode="Externa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11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15" Type="http://schemas.openxmlformats.org/officeDocument/2006/relationships/oleObject" Target="embeddings/oleObject1.bin"/><Relationship Id="rId10" Type="http://schemas.openxmlformats.org/officeDocument/2006/relationships/image" Target="media/image3.emf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1A5E386F0FE4A8E421A5BA52AE82F" ma:contentTypeVersion="16" ma:contentTypeDescription="Create a new document." ma:contentTypeScope="" ma:versionID="e370731e0295af8351eeb8fd174f0723">
  <xsd:schema xmlns:xsd="http://www.w3.org/2001/XMLSchema" xmlns:xs="http://www.w3.org/2001/XMLSchema" xmlns:p="http://schemas.microsoft.com/office/2006/metadata/properties" xmlns:ns2="4bd7acb2-5ca4-448e-9e8a-b801bb204e65" xmlns:ns3="d9fc17dc-fbce-4db5-81ef-d7d6b4dfda5b" targetNamespace="http://schemas.microsoft.com/office/2006/metadata/properties" ma:root="true" ma:fieldsID="93b76a156495cda9fd03def292c5c5cc" ns2:_="" ns3:_="">
    <xsd:import namespace="4bd7acb2-5ca4-448e-9e8a-b801bb204e65"/>
    <xsd:import namespace="d9fc17dc-fbce-4db5-81ef-d7d6b4df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7acb2-5ca4-448e-9e8a-b801bb204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0120ff5-94d0-4681-943b-179651b6a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c17dc-fbce-4db5-81ef-d7d6b4dfda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677667-1c9c-4d12-b5e3-817f268771cf}" ma:internalName="TaxCatchAll" ma:showField="CatchAllData" ma:web="d9fc17dc-fbce-4db5-81ef-d7d6b4df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7acb2-5ca4-448e-9e8a-b801bb204e65">
      <Terms xmlns="http://schemas.microsoft.com/office/infopath/2007/PartnerControls"/>
    </lcf76f155ced4ddcb4097134ff3c332f>
    <TaxCatchAll xmlns="d9fc17dc-fbce-4db5-81ef-d7d6b4dfda5b" xsi:nil="true"/>
  </documentManagement>
</p:properties>
</file>

<file path=customXml/itemProps1.xml><?xml version="1.0" encoding="utf-8"?>
<ds:datastoreItem xmlns:ds="http://schemas.openxmlformats.org/officeDocument/2006/customXml" ds:itemID="{C3A577B5-CF83-4CFA-9227-A17716FCC850}"/>
</file>

<file path=customXml/itemProps2.xml><?xml version="1.0" encoding="utf-8"?>
<ds:datastoreItem xmlns:ds="http://schemas.openxmlformats.org/officeDocument/2006/customXml" ds:itemID="{5882724F-5715-41F8-B261-90B4104E332A}"/>
</file>

<file path=customXml/itemProps3.xml><?xml version="1.0" encoding="utf-8"?>
<ds:datastoreItem xmlns:ds="http://schemas.openxmlformats.org/officeDocument/2006/customXml" ds:itemID="{9AD79184-4C1A-4464-AE97-B36971771F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Malbrancke</dc:creator>
  <cp:keywords/>
  <dc:description/>
  <cp:lastModifiedBy>Marc Malbrancke</cp:lastModifiedBy>
  <cp:revision>4</cp:revision>
  <dcterms:created xsi:type="dcterms:W3CDTF">2022-10-19T10:22:00Z</dcterms:created>
  <dcterms:modified xsi:type="dcterms:W3CDTF">2022-10-19T10:31:00Z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0x0101006FE1A5E386F0FE4A8E421A5BA52AE82F</vt:lpwstr>
  </property>
</Properties>
</file>