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845E4" w14:textId="77777777" w:rsidR="00AB3946" w:rsidRPr="00AB3946" w:rsidRDefault="00AB3946" w:rsidP="00AB3946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AB3946">
        <w:rPr>
          <w:rStyle w:val="subtitle1"/>
          <w:rFonts w:ascii="Calibri" w:hAnsi="Calibri" w:cs="Calibri"/>
          <w:b/>
          <w:bCs/>
          <w:color w:val="000000"/>
          <w:sz w:val="22"/>
          <w:szCs w:val="22"/>
        </w:rPr>
        <w:t xml:space="preserve">G5/42: </w:t>
      </w:r>
      <w:proofErr w:type="spellStart"/>
      <w:r w:rsidRPr="00AB3946">
        <w:rPr>
          <w:rStyle w:val="subtitle1"/>
          <w:rFonts w:ascii="Calibri" w:hAnsi="Calibri" w:cs="Calibri"/>
          <w:b/>
          <w:bCs/>
          <w:color w:val="000000"/>
          <w:sz w:val="22"/>
          <w:szCs w:val="22"/>
        </w:rPr>
        <w:t>Spécification</w:t>
      </w:r>
      <w:proofErr w:type="spellEnd"/>
      <w:r w:rsidRPr="00AB3946">
        <w:rPr>
          <w:rStyle w:val="subtitle1"/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spellStart"/>
      <w:r w:rsidRPr="00AB3946">
        <w:rPr>
          <w:rStyle w:val="subtitle1"/>
          <w:rFonts w:ascii="Calibri" w:hAnsi="Calibri" w:cs="Calibri"/>
          <w:b/>
          <w:bCs/>
          <w:color w:val="000000"/>
          <w:sz w:val="22"/>
          <w:szCs w:val="22"/>
        </w:rPr>
        <w:t>Biométhane</w:t>
      </w:r>
      <w:proofErr w:type="spellEnd"/>
    </w:p>
    <w:p w14:paraId="297E1B83" w14:textId="77777777" w:rsidR="00AB3946" w:rsidRPr="00AB3946" w:rsidRDefault="00AB3946" w:rsidP="00AB3946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AB3946">
        <w:rPr>
          <w:rFonts w:ascii="Calibri" w:hAnsi="Calibri" w:cs="Calibri"/>
          <w:color w:val="000000"/>
          <w:sz w:val="22"/>
          <w:szCs w:val="22"/>
        </w:rPr>
        <w:t> </w:t>
      </w:r>
    </w:p>
    <w:p w14:paraId="65F248B4" w14:textId="77777777" w:rsidR="00AB3946" w:rsidRPr="00AB3946" w:rsidRDefault="00AB3946" w:rsidP="00AB3946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AB3946">
        <w:rPr>
          <w:rFonts w:ascii="Calibri" w:hAnsi="Calibri" w:cs="Calibri"/>
          <w:color w:val="000000"/>
          <w:sz w:val="22"/>
          <w:szCs w:val="22"/>
        </w:rPr>
        <w:t xml:space="preserve">Suite à la publication de la </w:t>
      </w:r>
      <w:proofErr w:type="spellStart"/>
      <w:r w:rsidRPr="00AB3946">
        <w:rPr>
          <w:rFonts w:ascii="Calibri" w:hAnsi="Calibri" w:cs="Calibri"/>
          <w:color w:val="000000"/>
          <w:sz w:val="22"/>
          <w:szCs w:val="22"/>
        </w:rPr>
        <w:t>norme</w:t>
      </w:r>
      <w:proofErr w:type="spellEnd"/>
      <w:r w:rsidRPr="00AB3946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AB3946">
        <w:rPr>
          <w:rFonts w:ascii="Calibri" w:hAnsi="Calibri" w:cs="Calibri"/>
          <w:color w:val="000000"/>
          <w:sz w:val="22"/>
          <w:szCs w:val="22"/>
        </w:rPr>
        <w:t>européenne</w:t>
      </w:r>
      <w:proofErr w:type="spellEnd"/>
      <w:r w:rsidRPr="00AB3946">
        <w:rPr>
          <w:rFonts w:ascii="Calibri" w:hAnsi="Calibri" w:cs="Calibri"/>
          <w:color w:val="000000"/>
          <w:sz w:val="22"/>
          <w:szCs w:val="22"/>
        </w:rPr>
        <w:t xml:space="preserve"> EN 16723-1 'Natural gas and biomethane for use in transport and biomethane for injection in the natural gas network - Part 1: Specifications for biomethane for injection in the natural </w:t>
      </w:r>
      <w:proofErr w:type="spellStart"/>
      <w:r w:rsidRPr="00AB3946">
        <w:rPr>
          <w:rFonts w:ascii="Calibri" w:hAnsi="Calibri" w:cs="Calibri"/>
          <w:color w:val="000000"/>
          <w:sz w:val="22"/>
          <w:szCs w:val="22"/>
        </w:rPr>
        <w:t>gaswork</w:t>
      </w:r>
      <w:proofErr w:type="spellEnd"/>
      <w:r w:rsidRPr="00AB3946">
        <w:rPr>
          <w:rFonts w:ascii="Calibri" w:hAnsi="Calibri" w:cs="Calibri"/>
          <w:color w:val="000000"/>
          <w:sz w:val="22"/>
          <w:szCs w:val="22"/>
        </w:rPr>
        <w:t xml:space="preserve">' Synergrid a </w:t>
      </w:r>
      <w:proofErr w:type="spellStart"/>
      <w:r w:rsidRPr="00AB3946">
        <w:rPr>
          <w:rFonts w:ascii="Calibri" w:hAnsi="Calibri" w:cs="Calibri"/>
          <w:color w:val="000000"/>
          <w:sz w:val="22"/>
          <w:szCs w:val="22"/>
        </w:rPr>
        <w:t>décidé</w:t>
      </w:r>
      <w:proofErr w:type="spellEnd"/>
      <w:r w:rsidRPr="00AB3946">
        <w:rPr>
          <w:rFonts w:ascii="Calibri" w:hAnsi="Calibri" w:cs="Calibri"/>
          <w:color w:val="000000"/>
          <w:sz w:val="22"/>
          <w:szCs w:val="22"/>
        </w:rPr>
        <w:t xml:space="preserve"> de modifier la prescription G5/42 - 'Prescription </w:t>
      </w:r>
      <w:proofErr w:type="spellStart"/>
      <w:r w:rsidRPr="00AB3946">
        <w:rPr>
          <w:rFonts w:ascii="Calibri" w:hAnsi="Calibri" w:cs="Calibri"/>
          <w:color w:val="000000"/>
          <w:sz w:val="22"/>
          <w:szCs w:val="22"/>
        </w:rPr>
        <w:t>Biométhane</w:t>
      </w:r>
      <w:proofErr w:type="spellEnd"/>
      <w:r w:rsidRPr="00AB3946">
        <w:rPr>
          <w:rFonts w:ascii="Calibri" w:hAnsi="Calibri" w:cs="Calibri"/>
          <w:color w:val="000000"/>
          <w:sz w:val="22"/>
          <w:szCs w:val="22"/>
        </w:rPr>
        <w:t xml:space="preserve">'.  Les modifications </w:t>
      </w:r>
      <w:proofErr w:type="spellStart"/>
      <w:r w:rsidRPr="00AB3946">
        <w:rPr>
          <w:rFonts w:ascii="Calibri" w:hAnsi="Calibri" w:cs="Calibri"/>
          <w:color w:val="000000"/>
          <w:sz w:val="22"/>
          <w:szCs w:val="22"/>
        </w:rPr>
        <w:t>apportées</w:t>
      </w:r>
      <w:proofErr w:type="spellEnd"/>
      <w:r w:rsidRPr="00AB3946">
        <w:rPr>
          <w:rFonts w:ascii="Calibri" w:hAnsi="Calibri" w:cs="Calibri"/>
          <w:color w:val="000000"/>
          <w:sz w:val="22"/>
          <w:szCs w:val="22"/>
        </w:rPr>
        <w:t xml:space="preserve"> à la prescription G5/42 </w:t>
      </w:r>
      <w:proofErr w:type="spellStart"/>
      <w:r w:rsidRPr="00AB3946">
        <w:rPr>
          <w:rFonts w:ascii="Calibri" w:hAnsi="Calibri" w:cs="Calibri"/>
          <w:color w:val="000000"/>
          <w:sz w:val="22"/>
          <w:szCs w:val="22"/>
        </w:rPr>
        <w:t>visent</w:t>
      </w:r>
      <w:proofErr w:type="spellEnd"/>
      <w:r w:rsidRPr="00AB3946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AB3946">
        <w:rPr>
          <w:rFonts w:ascii="Calibri" w:hAnsi="Calibri" w:cs="Calibri"/>
          <w:color w:val="000000"/>
          <w:sz w:val="22"/>
          <w:szCs w:val="22"/>
        </w:rPr>
        <w:t>principalement</w:t>
      </w:r>
      <w:proofErr w:type="spellEnd"/>
      <w:r w:rsidRPr="00AB3946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AB3946">
        <w:rPr>
          <w:rFonts w:ascii="Calibri" w:hAnsi="Calibri" w:cs="Calibri"/>
          <w:color w:val="000000"/>
          <w:sz w:val="22"/>
          <w:szCs w:val="22"/>
        </w:rPr>
        <w:t>sa</w:t>
      </w:r>
      <w:proofErr w:type="spellEnd"/>
      <w:r w:rsidRPr="00AB3946">
        <w:rPr>
          <w:rFonts w:ascii="Calibri" w:hAnsi="Calibri" w:cs="Calibri"/>
          <w:color w:val="000000"/>
          <w:sz w:val="22"/>
          <w:szCs w:val="22"/>
        </w:rPr>
        <w:t xml:space="preserve"> mise </w:t>
      </w:r>
      <w:proofErr w:type="spellStart"/>
      <w:r w:rsidRPr="00AB3946">
        <w:rPr>
          <w:rFonts w:ascii="Calibri" w:hAnsi="Calibri" w:cs="Calibri"/>
          <w:color w:val="000000"/>
          <w:sz w:val="22"/>
          <w:szCs w:val="22"/>
        </w:rPr>
        <w:t>en</w:t>
      </w:r>
      <w:proofErr w:type="spellEnd"/>
      <w:r w:rsidRPr="00AB3946">
        <w:rPr>
          <w:rFonts w:ascii="Calibri" w:hAnsi="Calibri" w:cs="Calibri"/>
          <w:color w:val="000000"/>
          <w:sz w:val="22"/>
          <w:szCs w:val="22"/>
        </w:rPr>
        <w:t> </w:t>
      </w:r>
      <w:proofErr w:type="spellStart"/>
      <w:r w:rsidRPr="00AB3946">
        <w:rPr>
          <w:rFonts w:ascii="Calibri" w:hAnsi="Calibri" w:cs="Calibri"/>
          <w:color w:val="000000"/>
          <w:sz w:val="22"/>
          <w:szCs w:val="22"/>
        </w:rPr>
        <w:t>conformité</w:t>
      </w:r>
      <w:proofErr w:type="spellEnd"/>
      <w:r w:rsidRPr="00AB3946">
        <w:rPr>
          <w:rFonts w:ascii="Calibri" w:hAnsi="Calibri" w:cs="Calibri"/>
          <w:color w:val="000000"/>
          <w:sz w:val="22"/>
          <w:szCs w:val="22"/>
        </w:rPr>
        <w:t xml:space="preserve"> avec la normalisation </w:t>
      </w:r>
      <w:proofErr w:type="spellStart"/>
      <w:r w:rsidRPr="00AB3946">
        <w:rPr>
          <w:rFonts w:ascii="Calibri" w:hAnsi="Calibri" w:cs="Calibri"/>
          <w:color w:val="000000"/>
          <w:sz w:val="22"/>
          <w:szCs w:val="22"/>
        </w:rPr>
        <w:t>européenne</w:t>
      </w:r>
      <w:proofErr w:type="spellEnd"/>
      <w:r w:rsidRPr="00AB3946">
        <w:rPr>
          <w:rFonts w:ascii="Calibri" w:hAnsi="Calibri" w:cs="Calibri"/>
          <w:color w:val="000000"/>
          <w:sz w:val="22"/>
          <w:szCs w:val="22"/>
        </w:rPr>
        <w:t xml:space="preserve"> et </w:t>
      </w:r>
      <w:proofErr w:type="spellStart"/>
      <w:r w:rsidRPr="00AB3946">
        <w:rPr>
          <w:rFonts w:ascii="Calibri" w:hAnsi="Calibri" w:cs="Calibri"/>
          <w:color w:val="000000"/>
          <w:sz w:val="22"/>
          <w:szCs w:val="22"/>
        </w:rPr>
        <w:t>l'affinement</w:t>
      </w:r>
      <w:proofErr w:type="spellEnd"/>
      <w:r w:rsidRPr="00AB3946">
        <w:rPr>
          <w:rFonts w:ascii="Calibri" w:hAnsi="Calibri" w:cs="Calibri"/>
          <w:color w:val="000000"/>
          <w:sz w:val="22"/>
          <w:szCs w:val="22"/>
        </w:rPr>
        <w:t xml:space="preserve"> des aspects du </w:t>
      </w:r>
      <w:proofErr w:type="spellStart"/>
      <w:r w:rsidRPr="00AB3946">
        <w:rPr>
          <w:rFonts w:ascii="Calibri" w:hAnsi="Calibri" w:cs="Calibri"/>
          <w:color w:val="000000"/>
          <w:sz w:val="22"/>
          <w:szCs w:val="22"/>
        </w:rPr>
        <w:t>contrôle</w:t>
      </w:r>
      <w:proofErr w:type="spellEnd"/>
      <w:r w:rsidRPr="00AB3946">
        <w:rPr>
          <w:rFonts w:ascii="Calibri" w:hAnsi="Calibri" w:cs="Calibri"/>
          <w:color w:val="000000"/>
          <w:sz w:val="22"/>
          <w:szCs w:val="22"/>
        </w:rPr>
        <w:t xml:space="preserve"> de la </w:t>
      </w:r>
      <w:proofErr w:type="spellStart"/>
      <w:r w:rsidRPr="00AB3946">
        <w:rPr>
          <w:rFonts w:ascii="Calibri" w:hAnsi="Calibri" w:cs="Calibri"/>
          <w:color w:val="000000"/>
          <w:sz w:val="22"/>
          <w:szCs w:val="22"/>
        </w:rPr>
        <w:t>qualité</w:t>
      </w:r>
      <w:proofErr w:type="spellEnd"/>
      <w:r w:rsidRPr="00AB3946">
        <w:rPr>
          <w:rFonts w:ascii="Calibri" w:hAnsi="Calibri" w:cs="Calibri"/>
          <w:color w:val="000000"/>
          <w:sz w:val="22"/>
          <w:szCs w:val="22"/>
        </w:rPr>
        <w:t xml:space="preserve"> gaz.</w:t>
      </w:r>
    </w:p>
    <w:p w14:paraId="1ADC129C" w14:textId="77777777" w:rsidR="00AB3946" w:rsidRPr="00AB3946" w:rsidRDefault="00AB3946" w:rsidP="00AB3946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AB3946">
        <w:rPr>
          <w:rFonts w:ascii="Calibri" w:hAnsi="Calibri" w:cs="Calibri"/>
          <w:color w:val="000000"/>
          <w:sz w:val="22"/>
          <w:szCs w:val="22"/>
        </w:rPr>
        <w:t> </w:t>
      </w:r>
    </w:p>
    <w:p w14:paraId="07C2AFC2" w14:textId="77777777" w:rsidR="00AB3946" w:rsidRPr="00AB3946" w:rsidRDefault="00AB3946" w:rsidP="00AB3946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AB3946">
        <w:rPr>
          <w:rFonts w:ascii="Calibri" w:hAnsi="Calibri" w:cs="Calibri"/>
          <w:color w:val="000000"/>
          <w:sz w:val="22"/>
          <w:szCs w:val="22"/>
        </w:rPr>
        <w:t>Cette</w:t>
      </w:r>
      <w:proofErr w:type="spellEnd"/>
      <w:r w:rsidRPr="00AB3946">
        <w:rPr>
          <w:rFonts w:ascii="Calibri" w:hAnsi="Calibri" w:cs="Calibri"/>
          <w:color w:val="000000"/>
          <w:sz w:val="22"/>
          <w:szCs w:val="22"/>
        </w:rPr>
        <w:t xml:space="preserve"> consultation </w:t>
      </w:r>
      <w:proofErr w:type="spellStart"/>
      <w:r w:rsidRPr="00AB3946">
        <w:rPr>
          <w:rFonts w:ascii="Calibri" w:hAnsi="Calibri" w:cs="Calibri"/>
          <w:color w:val="000000"/>
          <w:sz w:val="22"/>
          <w:szCs w:val="22"/>
        </w:rPr>
        <w:t>s'est</w:t>
      </w:r>
      <w:proofErr w:type="spellEnd"/>
      <w:r w:rsidRPr="00AB3946">
        <w:rPr>
          <w:rFonts w:ascii="Calibri" w:hAnsi="Calibri" w:cs="Calibri"/>
          <w:color w:val="000000"/>
          <w:sz w:val="22"/>
          <w:szCs w:val="22"/>
        </w:rPr>
        <w:t> </w:t>
      </w:r>
      <w:proofErr w:type="spellStart"/>
      <w:r w:rsidRPr="00AB3946">
        <w:rPr>
          <w:rFonts w:ascii="Calibri" w:hAnsi="Calibri" w:cs="Calibri"/>
          <w:color w:val="000000"/>
          <w:sz w:val="22"/>
          <w:szCs w:val="22"/>
        </w:rPr>
        <w:t>déroulé</w:t>
      </w:r>
      <w:proofErr w:type="spellEnd"/>
      <w:r w:rsidRPr="00AB3946">
        <w:rPr>
          <w:rFonts w:ascii="Calibri" w:hAnsi="Calibri" w:cs="Calibri"/>
          <w:color w:val="000000"/>
          <w:sz w:val="22"/>
          <w:szCs w:val="22"/>
        </w:rPr>
        <w:t xml:space="preserve"> du 1er </w:t>
      </w:r>
      <w:proofErr w:type="spellStart"/>
      <w:r w:rsidRPr="00AB3946">
        <w:rPr>
          <w:rFonts w:ascii="Calibri" w:hAnsi="Calibri" w:cs="Calibri"/>
          <w:color w:val="000000"/>
          <w:sz w:val="22"/>
          <w:szCs w:val="22"/>
        </w:rPr>
        <w:t>décembre</w:t>
      </w:r>
      <w:proofErr w:type="spellEnd"/>
      <w:r w:rsidRPr="00AB3946">
        <w:rPr>
          <w:rFonts w:ascii="Calibri" w:hAnsi="Calibri" w:cs="Calibri"/>
          <w:color w:val="000000"/>
          <w:sz w:val="22"/>
          <w:szCs w:val="22"/>
        </w:rPr>
        <w:t xml:space="preserve"> 2017 au 15 </w:t>
      </w:r>
      <w:proofErr w:type="spellStart"/>
      <w:r w:rsidRPr="00AB3946">
        <w:rPr>
          <w:rFonts w:ascii="Calibri" w:hAnsi="Calibri" w:cs="Calibri"/>
          <w:color w:val="000000"/>
          <w:sz w:val="22"/>
          <w:szCs w:val="22"/>
        </w:rPr>
        <w:t>janvier</w:t>
      </w:r>
      <w:proofErr w:type="spellEnd"/>
      <w:r w:rsidRPr="00AB3946">
        <w:rPr>
          <w:rFonts w:ascii="Calibri" w:hAnsi="Calibri" w:cs="Calibri"/>
          <w:color w:val="000000"/>
          <w:sz w:val="22"/>
          <w:szCs w:val="22"/>
        </w:rPr>
        <w:t xml:space="preserve"> 2018 y </w:t>
      </w:r>
      <w:proofErr w:type="spellStart"/>
      <w:r w:rsidRPr="00AB3946">
        <w:rPr>
          <w:rFonts w:ascii="Calibri" w:hAnsi="Calibri" w:cs="Calibri"/>
          <w:color w:val="000000"/>
          <w:sz w:val="22"/>
          <w:szCs w:val="22"/>
        </w:rPr>
        <w:t>compris</w:t>
      </w:r>
      <w:proofErr w:type="spellEnd"/>
      <w:r w:rsidRPr="00AB3946">
        <w:rPr>
          <w:rFonts w:ascii="Calibri" w:hAnsi="Calibri" w:cs="Calibri"/>
          <w:color w:val="000000"/>
          <w:sz w:val="22"/>
          <w:szCs w:val="22"/>
        </w:rPr>
        <w:t>.   </w:t>
      </w:r>
    </w:p>
    <w:p w14:paraId="52DD6B16" w14:textId="77777777" w:rsidR="00AB3946" w:rsidRPr="00AB3946" w:rsidRDefault="00AB3946" w:rsidP="00AB3946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AB3946">
        <w:rPr>
          <w:rFonts w:ascii="Calibri" w:hAnsi="Calibri" w:cs="Calibri"/>
          <w:color w:val="000000"/>
          <w:sz w:val="22"/>
          <w:szCs w:val="22"/>
        </w:rPr>
        <w:t> </w:t>
      </w:r>
    </w:p>
    <w:p w14:paraId="1361FB05" w14:textId="77777777" w:rsidR="00AB3946" w:rsidRPr="00AB3946" w:rsidRDefault="00AB3946" w:rsidP="00AB3946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AB3946">
        <w:rPr>
          <w:rStyle w:val="Strong"/>
          <w:rFonts w:ascii="Calibri" w:hAnsi="Calibri" w:cs="Calibri"/>
          <w:color w:val="000000"/>
          <w:sz w:val="22"/>
          <w:szCs w:val="22"/>
        </w:rPr>
        <w:t>Documents</w:t>
      </w:r>
      <w:r w:rsidRPr="00AB3946">
        <w:rPr>
          <w:rFonts w:ascii="Calibri" w:hAnsi="Calibri" w:cs="Calibri"/>
          <w:color w:val="000000"/>
          <w:sz w:val="22"/>
          <w:szCs w:val="22"/>
        </w:rPr>
        <w:t>:</w:t>
      </w:r>
    </w:p>
    <w:p w14:paraId="30E7A1FE" w14:textId="77777777" w:rsidR="00AB3946" w:rsidRPr="00AB3946" w:rsidRDefault="00AB3946" w:rsidP="00AB3946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AB3946">
        <w:rPr>
          <w:rFonts w:ascii="Calibri" w:hAnsi="Calibri" w:cs="Calibri"/>
          <w:color w:val="000000"/>
          <w:sz w:val="22"/>
          <w:szCs w:val="22"/>
        </w:rPr>
        <w:t> </w:t>
      </w:r>
    </w:p>
    <w:p w14:paraId="413E696F" w14:textId="10D50F30" w:rsidR="00AB3946" w:rsidRDefault="00AB3946" w:rsidP="00AB3946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AB3946">
        <w:rPr>
          <w:rFonts w:ascii="Calibri" w:hAnsi="Calibri" w:cs="Calibri"/>
          <w:color w:val="000000"/>
          <w:sz w:val="22"/>
          <w:szCs w:val="22"/>
        </w:rPr>
        <w:t>- </w:t>
      </w:r>
      <w:r w:rsidRPr="00AF7EAD">
        <w:rPr>
          <w:rFonts w:ascii="Calibri" w:hAnsi="Calibri" w:cs="Calibri"/>
          <w:color w:val="000000"/>
          <w:sz w:val="22"/>
          <w:szCs w:val="22"/>
        </w:rPr>
        <w:t xml:space="preserve">G5/42: </w:t>
      </w:r>
      <w:proofErr w:type="spellStart"/>
      <w:r w:rsidRPr="00AF7EAD">
        <w:rPr>
          <w:rFonts w:ascii="Calibri" w:hAnsi="Calibri" w:cs="Calibri"/>
          <w:color w:val="000000"/>
          <w:sz w:val="22"/>
          <w:szCs w:val="22"/>
        </w:rPr>
        <w:t>projet</w:t>
      </w:r>
      <w:proofErr w:type="spellEnd"/>
      <w:r w:rsidRPr="00AF7EAD">
        <w:rPr>
          <w:rFonts w:ascii="Calibri" w:hAnsi="Calibri" w:cs="Calibri"/>
          <w:color w:val="000000"/>
          <w:sz w:val="22"/>
          <w:szCs w:val="22"/>
        </w:rPr>
        <w:t xml:space="preserve"> de </w:t>
      </w:r>
      <w:proofErr w:type="spellStart"/>
      <w:r w:rsidRPr="00AF7EAD">
        <w:rPr>
          <w:rFonts w:ascii="Calibri" w:hAnsi="Calibri" w:cs="Calibri"/>
          <w:color w:val="000000"/>
          <w:sz w:val="22"/>
          <w:szCs w:val="22"/>
        </w:rPr>
        <w:t>préscription</w:t>
      </w:r>
      <w:proofErr w:type="spellEnd"/>
      <w:r w:rsidRPr="00AF7EAD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AF7EAD">
        <w:rPr>
          <w:rFonts w:ascii="Calibri" w:hAnsi="Calibri" w:cs="Calibri"/>
          <w:color w:val="000000"/>
          <w:sz w:val="22"/>
          <w:szCs w:val="22"/>
        </w:rPr>
        <w:t>Biométhane</w:t>
      </w:r>
      <w:proofErr w:type="spellEnd"/>
    </w:p>
    <w:p w14:paraId="58B46EB1" w14:textId="1D07565E" w:rsidR="00AF7EAD" w:rsidRDefault="00AF7EAD" w:rsidP="00AB3946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3D89145D" w14:textId="73F829AD" w:rsidR="00AF7EAD" w:rsidRPr="00AB3946" w:rsidRDefault="00AF7EAD" w:rsidP="00AB3946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object w:dxaOrig="1540" w:dyaOrig="996" w14:anchorId="1263D6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4" o:title=""/>
          </v:shape>
          <o:OLEObject Type="Embed" ProgID="Acrobat.Document.DC" ShapeID="_x0000_i1025" DrawAspect="Icon" ObjectID="_1727704064" r:id="rId5"/>
        </w:object>
      </w:r>
    </w:p>
    <w:p w14:paraId="1C189D74" w14:textId="2C15BE89" w:rsidR="00AB3946" w:rsidRPr="00AB3946" w:rsidRDefault="00AB3946" w:rsidP="00AB3946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775D3CE2" w14:textId="79F0568F" w:rsidR="00AB3946" w:rsidRDefault="00AB3946" w:rsidP="00AB3946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AB3946">
        <w:rPr>
          <w:rFonts w:ascii="Calibri" w:hAnsi="Calibri" w:cs="Calibri"/>
          <w:color w:val="000000"/>
          <w:sz w:val="22"/>
          <w:szCs w:val="22"/>
        </w:rPr>
        <w:t>- </w:t>
      </w:r>
      <w:proofErr w:type="spellStart"/>
      <w:r w:rsidRPr="00AF7EAD">
        <w:rPr>
          <w:rFonts w:ascii="Calibri" w:hAnsi="Calibri" w:cs="Calibri"/>
          <w:color w:val="000000"/>
          <w:sz w:val="22"/>
          <w:szCs w:val="22"/>
        </w:rPr>
        <w:t>Modalités</w:t>
      </w:r>
      <w:proofErr w:type="spellEnd"/>
      <w:r w:rsidRPr="00AF7EAD">
        <w:rPr>
          <w:rFonts w:ascii="Calibri" w:hAnsi="Calibri" w:cs="Calibri"/>
          <w:color w:val="000000"/>
          <w:sz w:val="22"/>
          <w:szCs w:val="22"/>
        </w:rPr>
        <w:t xml:space="preserve"> de la consultation</w:t>
      </w:r>
    </w:p>
    <w:p w14:paraId="1435941A" w14:textId="667F6F80" w:rsidR="00AF7EAD" w:rsidRDefault="00AF7EAD" w:rsidP="00AB3946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41E57B55" w14:textId="5344B606" w:rsidR="00AF7EAD" w:rsidRPr="00AB3946" w:rsidRDefault="00AF7EAD" w:rsidP="00AB3946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object w:dxaOrig="1540" w:dyaOrig="996" w14:anchorId="0E07EE6E">
          <v:shape id="_x0000_i1026" type="#_x0000_t75" style="width:77.25pt;height:49.5pt" o:ole="">
            <v:imagedata r:id="rId6" o:title=""/>
          </v:shape>
          <o:OLEObject Type="Embed" ProgID="Acrobat.Document.DC" ShapeID="_x0000_i1026" DrawAspect="Icon" ObjectID="_1727704065" r:id="rId7"/>
        </w:object>
      </w:r>
    </w:p>
    <w:p w14:paraId="3DE325DB" w14:textId="77777777" w:rsidR="00AF7EAD" w:rsidRPr="00AB3946" w:rsidRDefault="00AF7EAD" w:rsidP="00AB3946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428D58E8" w14:textId="00755022" w:rsidR="00AB3946" w:rsidRDefault="00AB3946" w:rsidP="00AB3946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AB3946">
        <w:rPr>
          <w:rFonts w:ascii="Calibri" w:hAnsi="Calibri" w:cs="Calibri"/>
          <w:color w:val="000000"/>
          <w:sz w:val="22"/>
          <w:szCs w:val="22"/>
        </w:rPr>
        <w:t>- </w:t>
      </w:r>
      <w:r w:rsidRPr="00AF7EAD">
        <w:rPr>
          <w:rFonts w:ascii="Calibri" w:hAnsi="Calibri" w:cs="Calibri"/>
          <w:color w:val="000000"/>
          <w:sz w:val="22"/>
          <w:szCs w:val="22"/>
        </w:rPr>
        <w:t>G5/42 - comment sheet</w:t>
      </w:r>
    </w:p>
    <w:p w14:paraId="2F8FE87E" w14:textId="77777777" w:rsidR="00AF7EAD" w:rsidRDefault="00AF7EAD" w:rsidP="00AB3946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0BC7A163" w14:textId="13953F5E" w:rsidR="00AF7EAD" w:rsidRPr="00AB3946" w:rsidRDefault="00AF7EAD" w:rsidP="00AB3946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object w:dxaOrig="1540" w:dyaOrig="996" w14:anchorId="5FACBA56">
          <v:shape id="_x0000_i1027" type="#_x0000_t75" style="width:77.25pt;height:49.5pt" o:ole="">
            <v:imagedata r:id="rId8" o:title=""/>
          </v:shape>
          <o:OLEObject Type="Embed" ProgID="Excel.Sheet.12" ShapeID="_x0000_i1027" DrawAspect="Icon" ObjectID="_1727704066" r:id="rId9"/>
        </w:object>
      </w:r>
    </w:p>
    <w:p w14:paraId="43989658" w14:textId="77777777" w:rsidR="00AB3946" w:rsidRPr="00AB3946" w:rsidRDefault="00AB3946" w:rsidP="00AB3946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AB3946">
        <w:rPr>
          <w:rFonts w:ascii="Calibri" w:hAnsi="Calibri" w:cs="Calibri"/>
          <w:color w:val="000000"/>
          <w:sz w:val="22"/>
          <w:szCs w:val="22"/>
        </w:rPr>
        <w:t> </w:t>
      </w:r>
    </w:p>
    <w:p w14:paraId="4FCC948C" w14:textId="77777777" w:rsidR="00AB3946" w:rsidRPr="00AB3946" w:rsidRDefault="00AB3946" w:rsidP="00AB3946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AB3946">
        <w:rPr>
          <w:rFonts w:ascii="Calibri" w:hAnsi="Calibri" w:cs="Calibri"/>
          <w:color w:val="000000"/>
          <w:sz w:val="22"/>
          <w:szCs w:val="22"/>
        </w:rPr>
        <w:t> </w:t>
      </w:r>
    </w:p>
    <w:p w14:paraId="766B8BE2" w14:textId="77777777" w:rsidR="00AB3946" w:rsidRPr="00AB3946" w:rsidRDefault="00AB3946" w:rsidP="00AB3946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AB3946">
        <w:rPr>
          <w:rFonts w:ascii="Calibri" w:hAnsi="Calibri" w:cs="Calibri"/>
          <w:color w:val="000000"/>
          <w:sz w:val="22"/>
          <w:szCs w:val="22"/>
        </w:rPr>
        <w:t>(16/01/2018)</w:t>
      </w:r>
    </w:p>
    <w:p w14:paraId="16E252D1" w14:textId="77777777" w:rsidR="00AB3946" w:rsidRPr="00AB3946" w:rsidRDefault="00AB3946" w:rsidP="00AB3946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AB3946">
        <w:rPr>
          <w:rFonts w:ascii="Calibri" w:hAnsi="Calibri" w:cs="Calibri"/>
          <w:color w:val="000000"/>
          <w:sz w:val="22"/>
          <w:szCs w:val="22"/>
        </w:rPr>
        <w:t> </w:t>
      </w:r>
    </w:p>
    <w:p w14:paraId="7C990DCF" w14:textId="77777777" w:rsidR="004017C2" w:rsidRPr="00AB3946" w:rsidRDefault="004017C2" w:rsidP="00AB3946">
      <w:pPr>
        <w:rPr>
          <w:rFonts w:ascii="Calibri" w:hAnsi="Calibri" w:cs="Calibri"/>
        </w:rPr>
      </w:pPr>
    </w:p>
    <w:sectPr w:rsidR="004017C2" w:rsidRPr="00AB39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946"/>
    <w:rsid w:val="003D1C27"/>
    <w:rsid w:val="004017C2"/>
    <w:rsid w:val="00AB3946"/>
    <w:rsid w:val="00AF7EAD"/>
    <w:rsid w:val="00C92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85D0A03"/>
  <w15:chartTrackingRefBased/>
  <w15:docId w15:val="{A23A3DE3-49E0-4A74-BF42-2B00A6A1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B3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BE" w:eastAsia="en-BE"/>
    </w:rPr>
  </w:style>
  <w:style w:type="character" w:customStyle="1" w:styleId="subtitle1">
    <w:name w:val="subtitle1"/>
    <w:basedOn w:val="DefaultParagraphFont"/>
    <w:rsid w:val="00AB3946"/>
  </w:style>
  <w:style w:type="character" w:styleId="Strong">
    <w:name w:val="Strong"/>
    <w:basedOn w:val="DefaultParagraphFont"/>
    <w:uiPriority w:val="22"/>
    <w:qFormat/>
    <w:rsid w:val="00AB3946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AB39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1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package" Target="embeddings/Microsoft_Excel_Worksheet.xlsx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E1A5E386F0FE4A8E421A5BA52AE82F" ma:contentTypeVersion="16" ma:contentTypeDescription="Create a new document." ma:contentTypeScope="" ma:versionID="e370731e0295af8351eeb8fd174f0723">
  <xsd:schema xmlns:xsd="http://www.w3.org/2001/XMLSchema" xmlns:xs="http://www.w3.org/2001/XMLSchema" xmlns:p="http://schemas.microsoft.com/office/2006/metadata/properties" xmlns:ns2="4bd7acb2-5ca4-448e-9e8a-b801bb204e65" xmlns:ns3="d9fc17dc-fbce-4db5-81ef-d7d6b4dfda5b" targetNamespace="http://schemas.microsoft.com/office/2006/metadata/properties" ma:root="true" ma:fieldsID="93b76a156495cda9fd03def292c5c5cc" ns2:_="" ns3:_="">
    <xsd:import namespace="4bd7acb2-5ca4-448e-9e8a-b801bb204e65"/>
    <xsd:import namespace="d9fc17dc-fbce-4db5-81ef-d7d6b4dfda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d7acb2-5ca4-448e-9e8a-b801bb204e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0120ff5-94d0-4681-943b-179651b6af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fc17dc-fbce-4db5-81ef-d7d6b4dfda5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e677667-1c9c-4d12-b5e3-817f268771cf}" ma:internalName="TaxCatchAll" ma:showField="CatchAllData" ma:web="d9fc17dc-fbce-4db5-81ef-d7d6b4dfda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d7acb2-5ca4-448e-9e8a-b801bb204e65">
      <Terms xmlns="http://schemas.microsoft.com/office/infopath/2007/PartnerControls"/>
    </lcf76f155ced4ddcb4097134ff3c332f>
    <TaxCatchAll xmlns="d9fc17dc-fbce-4db5-81ef-d7d6b4dfda5b" xsi:nil="true"/>
  </documentManagement>
</p:properties>
</file>

<file path=customXml/itemProps1.xml><?xml version="1.0" encoding="utf-8"?>
<ds:datastoreItem xmlns:ds="http://schemas.openxmlformats.org/officeDocument/2006/customXml" ds:itemID="{F3FABAB4-A910-4EB4-8B07-6229976162D4}"/>
</file>

<file path=customXml/itemProps2.xml><?xml version="1.0" encoding="utf-8"?>
<ds:datastoreItem xmlns:ds="http://schemas.openxmlformats.org/officeDocument/2006/customXml" ds:itemID="{4A9E4894-3F92-44E6-AA90-B50440942096}"/>
</file>

<file path=customXml/itemProps3.xml><?xml version="1.0" encoding="utf-8"?>
<ds:datastoreItem xmlns:ds="http://schemas.openxmlformats.org/officeDocument/2006/customXml" ds:itemID="{14D663D7-9B3C-44AB-A743-35B1E54C0D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Malbrancke</dc:creator>
  <cp:keywords/>
  <dc:description/>
  <cp:lastModifiedBy>Marc Malbrancke</cp:lastModifiedBy>
  <cp:revision>2</cp:revision>
  <dcterms:created xsi:type="dcterms:W3CDTF">2022-10-19T14:58:00Z</dcterms:created>
  <dcterms:modified xsi:type="dcterms:W3CDTF">2022-10-19T15:01:00Z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0x0101006FE1A5E386F0FE4A8E421A5BA52AE82F</vt:lpwstr>
  </property>
</Properties>
</file>